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F9B1" w14:textId="77777777" w:rsidR="0079364B" w:rsidRPr="000F66E6" w:rsidRDefault="0079364B" w:rsidP="00B42926">
      <w:pPr>
        <w:spacing w:before="0" w:beforeAutospacing="0" w:after="0" w:afterAutospacing="0"/>
        <w:rPr>
          <w:rFonts w:ascii="Times New Roman" w:hAnsi="Times New Roman" w:cs="Times New Roman"/>
          <w:noProof/>
          <w:sz w:val="24"/>
          <w:szCs w:val="24"/>
        </w:rPr>
      </w:pPr>
    </w:p>
    <w:p w14:paraId="12DFB364" w14:textId="607338F0" w:rsidR="00B42926" w:rsidRPr="000F66E6" w:rsidRDefault="00B42926" w:rsidP="00B42926">
      <w:pPr>
        <w:spacing w:before="0" w:beforeAutospacing="0" w:after="0" w:afterAutospacing="0"/>
        <w:rPr>
          <w:rFonts w:ascii="Times New Roman" w:hAnsi="Times New Roman" w:cs="Times New Roman"/>
        </w:rPr>
      </w:pPr>
    </w:p>
    <w:tbl>
      <w:tblPr>
        <w:tblStyle w:val="Tabela-Siatka"/>
        <w:tblW w:w="1035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1"/>
        <w:gridCol w:w="4943"/>
      </w:tblGrid>
      <w:tr w:rsidR="00CD7ADF" w:rsidRPr="000F66E6" w14:paraId="6F8F2499" w14:textId="77777777" w:rsidTr="00B24C68">
        <w:trPr>
          <w:trHeight w:val="564"/>
        </w:trPr>
        <w:tc>
          <w:tcPr>
            <w:tcW w:w="5411" w:type="dxa"/>
          </w:tcPr>
          <w:p w14:paraId="4EA09011" w14:textId="1672C6F4" w:rsidR="00DF28F0" w:rsidRPr="000F66E6" w:rsidRDefault="00DF28F0" w:rsidP="00292E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</w:rPr>
            </w:pPr>
            <w:r w:rsidRPr="000F66E6">
              <w:rPr>
                <w:rFonts w:ascii="Times New Roman" w:hAnsi="Times New Roman" w:cs="Times New Roman"/>
                <w:b/>
              </w:rPr>
              <w:t xml:space="preserve">Załącznik nr </w:t>
            </w:r>
            <w:r w:rsidR="007E2655">
              <w:rPr>
                <w:rFonts w:ascii="Times New Roman" w:hAnsi="Times New Roman" w:cs="Times New Roman"/>
                <w:b/>
              </w:rPr>
              <w:t>3</w:t>
            </w:r>
            <w:r w:rsidRPr="000F66E6">
              <w:rPr>
                <w:rFonts w:ascii="Times New Roman" w:hAnsi="Times New Roman" w:cs="Times New Roman"/>
                <w:b/>
              </w:rPr>
              <w:t xml:space="preserve"> do Zapytania ofertowego nr </w:t>
            </w:r>
            <w:r w:rsidR="002B3B4C">
              <w:rPr>
                <w:rFonts w:ascii="Times New Roman" w:hAnsi="Times New Roman" w:cs="Times New Roman"/>
                <w:b/>
              </w:rPr>
              <w:t>0</w:t>
            </w:r>
            <w:r w:rsidR="00B633A2">
              <w:rPr>
                <w:rFonts w:ascii="Times New Roman" w:hAnsi="Times New Roman" w:cs="Times New Roman"/>
                <w:b/>
              </w:rPr>
              <w:t>2</w:t>
            </w:r>
            <w:r w:rsidRPr="000F66E6">
              <w:rPr>
                <w:rFonts w:ascii="Times New Roman" w:hAnsi="Times New Roman" w:cs="Times New Roman"/>
                <w:b/>
              </w:rPr>
              <w:t>/</w:t>
            </w:r>
            <w:r w:rsidR="002B3B4C">
              <w:rPr>
                <w:rFonts w:ascii="Times New Roman" w:hAnsi="Times New Roman" w:cs="Times New Roman"/>
                <w:b/>
              </w:rPr>
              <w:t>2025</w:t>
            </w:r>
            <w:r w:rsidRPr="000F66E6">
              <w:rPr>
                <w:rFonts w:ascii="Times New Roman" w:hAnsi="Times New Roman" w:cs="Times New Roman"/>
                <w:b/>
              </w:rPr>
              <w:t>/</w:t>
            </w:r>
            <w:r w:rsidR="002B3B4C">
              <w:rPr>
                <w:rFonts w:ascii="Times New Roman" w:hAnsi="Times New Roman" w:cs="Times New Roman"/>
                <w:b/>
              </w:rPr>
              <w:t>HL/</w:t>
            </w:r>
            <w:r w:rsidRPr="000F66E6">
              <w:rPr>
                <w:rFonts w:ascii="Times New Roman" w:hAnsi="Times New Roman" w:cs="Times New Roman"/>
                <w:b/>
              </w:rPr>
              <w:t>ABM</w:t>
            </w:r>
          </w:p>
        </w:tc>
        <w:tc>
          <w:tcPr>
            <w:tcW w:w="4943" w:type="dxa"/>
          </w:tcPr>
          <w:p w14:paraId="041E62D9" w14:textId="1CD379B4" w:rsidR="00F846EC" w:rsidRDefault="00DF28F0" w:rsidP="00292E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F66E6">
              <w:rPr>
                <w:rFonts w:ascii="Times New Roman" w:hAnsi="Times New Roman" w:cs="Times New Roman"/>
                <w:b/>
                <w:lang w:val="en-US"/>
              </w:rPr>
              <w:t xml:space="preserve">Appendix no </w:t>
            </w:r>
            <w:r w:rsidR="007E2655">
              <w:rPr>
                <w:rFonts w:ascii="Times New Roman" w:hAnsi="Times New Roman" w:cs="Times New Roman"/>
                <w:b/>
                <w:lang w:val="en-US"/>
              </w:rPr>
              <w:t>3</w:t>
            </w:r>
            <w:r w:rsidRPr="000F66E6">
              <w:rPr>
                <w:rFonts w:ascii="Times New Roman" w:hAnsi="Times New Roman" w:cs="Times New Roman"/>
                <w:b/>
                <w:lang w:val="en-US"/>
              </w:rPr>
              <w:t xml:space="preserve"> to the Proposal </w:t>
            </w:r>
            <w:proofErr w:type="spellStart"/>
            <w:r w:rsidR="005F6FEA" w:rsidRPr="005F6FEA">
              <w:rPr>
                <w:rFonts w:ascii="Times New Roman" w:hAnsi="Times New Roman" w:cs="Times New Roman"/>
                <w:b/>
                <w:lang w:val="en-US"/>
              </w:rPr>
              <w:t>Proposal</w:t>
            </w:r>
            <w:proofErr w:type="spellEnd"/>
            <w:r w:rsidR="005F6FEA" w:rsidRPr="005F6FEA">
              <w:rPr>
                <w:rFonts w:ascii="Times New Roman" w:hAnsi="Times New Roman" w:cs="Times New Roman"/>
                <w:b/>
                <w:lang w:val="en-US"/>
              </w:rPr>
              <w:t xml:space="preserve"> Request </w:t>
            </w:r>
            <w:r w:rsidRPr="000F66E6">
              <w:rPr>
                <w:rFonts w:ascii="Times New Roman" w:hAnsi="Times New Roman" w:cs="Times New Roman"/>
                <w:b/>
                <w:lang w:val="en-US"/>
              </w:rPr>
              <w:t xml:space="preserve">no. </w:t>
            </w:r>
            <w:r w:rsidR="002B3B4C" w:rsidRPr="002B3B4C">
              <w:rPr>
                <w:rFonts w:ascii="Times New Roman" w:hAnsi="Times New Roman" w:cs="Times New Roman"/>
                <w:b/>
              </w:rPr>
              <w:t>0</w:t>
            </w:r>
            <w:r w:rsidR="00B633A2">
              <w:rPr>
                <w:rFonts w:ascii="Times New Roman" w:hAnsi="Times New Roman" w:cs="Times New Roman"/>
                <w:b/>
              </w:rPr>
              <w:t>2</w:t>
            </w:r>
            <w:r w:rsidR="002B3B4C" w:rsidRPr="002B3B4C">
              <w:rPr>
                <w:rFonts w:ascii="Times New Roman" w:hAnsi="Times New Roman" w:cs="Times New Roman"/>
                <w:b/>
              </w:rPr>
              <w:t>/2025/HL/ABM</w:t>
            </w:r>
          </w:p>
          <w:p w14:paraId="00C3B8A4" w14:textId="223F618D" w:rsidR="00B92772" w:rsidRPr="00BE6605" w:rsidRDefault="00B92772" w:rsidP="00292E2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CD7ADF" w:rsidRPr="000F66E6" w14:paraId="0A8FA1F7" w14:textId="77777777" w:rsidTr="00B24C68">
        <w:trPr>
          <w:trHeight w:val="2208"/>
        </w:trPr>
        <w:tc>
          <w:tcPr>
            <w:tcW w:w="5411" w:type="dxa"/>
          </w:tcPr>
          <w:p w14:paraId="52EDF6C6" w14:textId="77777777" w:rsidR="00DF28F0" w:rsidRPr="000F66E6" w:rsidRDefault="00DF28F0" w:rsidP="00DF28F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66E6">
              <w:rPr>
                <w:rFonts w:ascii="Times New Roman" w:hAnsi="Times New Roman" w:cs="Times New Roman"/>
                <w:b/>
                <w:sz w:val="24"/>
                <w:szCs w:val="24"/>
              </w:rPr>
              <w:t>POSTĘPOWANIE W RAMACH PROJEKTU PT. „OPRACOWANIE LEKU GENERYCZNEGO WYKAZUJĄCEGO BIORÓWNOWAŻNOŚĆ, ZAWIERAJĄCEGO DWIE SUBSTANCJE CZYNNE STOSOWANEGO W LECZENIU CUKRZYCY TYPU 2 U DOROSŁYCH PACJENTÓW” WSPÓŁFINANSOWANEGO ZE ŚRODKÓW AGENCJI BADAŃ MEDYCZNYCH</w:t>
            </w:r>
          </w:p>
          <w:p w14:paraId="7938F04C" w14:textId="77777777" w:rsidR="00DF28F0" w:rsidRDefault="00DF28F0" w:rsidP="001544A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</w:p>
          <w:p w14:paraId="617BE430" w14:textId="77777777" w:rsidR="00B92772" w:rsidRPr="000F66E6" w:rsidRDefault="00B92772" w:rsidP="001544AB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43" w:type="dxa"/>
          </w:tcPr>
          <w:p w14:paraId="68EDEC50" w14:textId="7FD5F8B4" w:rsidR="00DF28F0" w:rsidRPr="00B24C68" w:rsidRDefault="00DF28F0" w:rsidP="00B24C6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F6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PROCEEDINGS UNDER THE PROJECT NAMED. "</w:t>
            </w:r>
            <w:r w:rsidR="00B762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DEVELOPMENT OF A GENERIC DRUG DEMONSTRATING BIOEQUIVALENCE WITH TWO ACTIVE SUBSTANCES FOR THE TREATMENT OF TYPE 2 DIABETES IN ADULT PATIENTS". </w:t>
            </w:r>
            <w:r w:rsidRPr="000F66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CO-FUNDED BY THE MEDICAL RESEARCH AGENCY</w:t>
            </w:r>
          </w:p>
        </w:tc>
      </w:tr>
      <w:tr w:rsidR="00CD7ADF" w:rsidRPr="00975A87" w14:paraId="483CD23C" w14:textId="77777777" w:rsidTr="00B24C68">
        <w:trPr>
          <w:trHeight w:val="809"/>
        </w:trPr>
        <w:tc>
          <w:tcPr>
            <w:tcW w:w="5411" w:type="dxa"/>
          </w:tcPr>
          <w:p w14:paraId="3939BA99" w14:textId="678FC7F4" w:rsidR="00DF28F0" w:rsidRPr="00184649" w:rsidRDefault="00DF28F0" w:rsidP="00DF28F0">
            <w:pPr>
              <w:spacing w:before="0" w:beforeAutospacing="0" w:after="0" w:afterAutospacing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bookmarkStart w:id="0" w:name="_Hlk78365870"/>
            <w:r w:rsidRPr="00184649">
              <w:rPr>
                <w:rFonts w:ascii="Times New Roman" w:hAnsi="Times New Roman" w:cs="Times New Roman"/>
                <w:b/>
                <w:sz w:val="24"/>
                <w:szCs w:val="24"/>
              </w:rPr>
              <w:t>OŚWIADCZENIE</w:t>
            </w:r>
            <w:r w:rsidR="004E5B3C" w:rsidRPr="0018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8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End w:id="0"/>
            <w:r w:rsidR="004E5B3C" w:rsidRPr="00184649">
              <w:rPr>
                <w:rFonts w:ascii="Times New Roman" w:hAnsi="Times New Roman" w:cs="Times New Roman"/>
                <w:b/>
                <w:sz w:val="24"/>
                <w:szCs w:val="24"/>
              </w:rPr>
              <w:t>SANKCYJNE</w:t>
            </w:r>
            <w:r w:rsidR="00562810" w:rsidRPr="00184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97BA77" w14:textId="77777777" w:rsidR="006A22E5" w:rsidRPr="00975A87" w:rsidRDefault="006A22E5" w:rsidP="00713CD2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  <w:p w14:paraId="14AF9F04" w14:textId="68BC5863" w:rsidR="00713CD2" w:rsidRPr="00975A87" w:rsidRDefault="00713CD2" w:rsidP="00142400">
            <w:pPr>
              <w:pStyle w:val="Akapitzlist"/>
              <w:numPr>
                <w:ilvl w:val="0"/>
                <w:numId w:val="34"/>
              </w:numPr>
              <w:spacing w:before="0" w:beforeAutospacing="0" w:after="0" w:afterAutospacing="0"/>
              <w:ind w:left="182" w:hanging="28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Kontrahent gwarantuje, że znana/y jest mu:</w:t>
            </w:r>
          </w:p>
          <w:p w14:paraId="30740C42" w14:textId="77777777" w:rsidR="00713CD2" w:rsidRPr="00975A87" w:rsidRDefault="00713CD2" w:rsidP="00713CD2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  <w:p w14:paraId="4CCD750F" w14:textId="344B86D4" w:rsidR="00C90B72" w:rsidRPr="00975A87" w:rsidRDefault="00713CD2" w:rsidP="00052780">
            <w:pPr>
              <w:pStyle w:val="Akapitzlist"/>
              <w:numPr>
                <w:ilvl w:val="0"/>
                <w:numId w:val="33"/>
              </w:numPr>
              <w:spacing w:before="0" w:beforeAutospacing="0" w:after="0" w:afterAutospacing="0"/>
              <w:ind w:left="466" w:hanging="32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treść ustawy z dnia 13 kwietnia 2022 r. o szczególnych rozwiązaniach w zakresie przeciwdziałania wspieraniu agresji na Ukrainę oraz służących ochronie bezpieczeństwa narodowego zwanej dalej jako „Ustawa”;</w:t>
            </w:r>
            <w:r w:rsidR="006A22E5" w:rsidRPr="00975A8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AB051DE" w14:textId="77777777" w:rsidR="00052780" w:rsidRPr="00975A87" w:rsidRDefault="00713CD2" w:rsidP="00052780">
            <w:pPr>
              <w:pStyle w:val="Akapitzlist"/>
              <w:numPr>
                <w:ilvl w:val="0"/>
                <w:numId w:val="33"/>
              </w:numPr>
              <w:spacing w:before="0" w:beforeAutospacing="0" w:after="0" w:afterAutospacing="0"/>
              <w:ind w:left="466" w:hanging="32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 xml:space="preserve">aktualna lista, o której mowa w art. 2 Ustawy, dostępna także na stronie Ministerstwa: </w:t>
            </w:r>
            <w:hyperlink r:id="rId9" w:history="1">
              <w:r w:rsidR="006A22E5" w:rsidRPr="00975A87">
                <w:rPr>
                  <w:rStyle w:val="Hipercze"/>
                  <w:rFonts w:ascii="Times New Roman" w:hAnsi="Times New Roman" w:cs="Times New Roman"/>
                  <w:bCs/>
                </w:rPr>
                <w:t>https://www.gov.pl/web/mswia/lista-osob-i-podmiotow-objetych-sankcjami</w:t>
              </w:r>
            </w:hyperlink>
            <w:r w:rsidRPr="00975A87">
              <w:rPr>
                <w:rFonts w:ascii="Times New Roman" w:hAnsi="Times New Roman" w:cs="Times New Roman"/>
                <w:bCs/>
              </w:rPr>
              <w:t>;</w:t>
            </w:r>
          </w:p>
          <w:p w14:paraId="254ACB10" w14:textId="77777777" w:rsidR="00052780" w:rsidRPr="00975A87" w:rsidRDefault="00713CD2" w:rsidP="00052780">
            <w:pPr>
              <w:pStyle w:val="Akapitzlist"/>
              <w:numPr>
                <w:ilvl w:val="0"/>
                <w:numId w:val="33"/>
              </w:numPr>
              <w:spacing w:before="0" w:beforeAutospacing="0" w:after="0" w:afterAutospacing="0"/>
              <w:ind w:left="466" w:hanging="32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aktualny wykaz, o którym mowa w art. 2 rozporządzenia Rady (WE) nr 765/2006 z dnia 18 maja 2006 r. dotyczącego środków ograniczających w związku z sytuacją na Białorusi i udziałem Białorusi w agresji Rosji wobec Ukrainy;</w:t>
            </w:r>
          </w:p>
          <w:p w14:paraId="5651ACF6" w14:textId="77777777" w:rsidR="00052780" w:rsidRPr="00975A87" w:rsidRDefault="00713CD2" w:rsidP="00713CD2">
            <w:pPr>
              <w:pStyle w:val="Akapitzlist"/>
              <w:numPr>
                <w:ilvl w:val="0"/>
                <w:numId w:val="33"/>
              </w:numPr>
              <w:spacing w:before="0" w:beforeAutospacing="0" w:after="0" w:afterAutospacing="0"/>
              <w:ind w:left="466" w:hanging="32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aktualny wykaz, o którym mowa w art. 3 rozporządzenia Rady (UE) nr 269/2014 z dnia 17 marca 2014 r. w sprawie środków ograniczających w odniesieniu do działań podważających integralność terytorialną, suwerenność i niezależność Ukrainy lub im zagrażających;</w:t>
            </w:r>
          </w:p>
          <w:p w14:paraId="74624C62" w14:textId="77777777" w:rsidR="00052780" w:rsidRPr="00975A87" w:rsidRDefault="00713CD2" w:rsidP="00713CD2">
            <w:pPr>
              <w:pStyle w:val="Akapitzlist"/>
              <w:numPr>
                <w:ilvl w:val="0"/>
                <w:numId w:val="33"/>
              </w:numPr>
              <w:spacing w:before="0" w:beforeAutospacing="0" w:after="0" w:afterAutospacing="0"/>
              <w:ind w:left="466" w:hanging="32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aktualna lista, o której mowa w Rozporządzeniu Rady (UE) nr 833/2014 z dnia 31 lipca 2014 r., dotyczącego środków ograniczających w związku z działaniami Rosji destabilizującymi sytuację na Ukrainie;</w:t>
            </w:r>
          </w:p>
          <w:p w14:paraId="3C588E94" w14:textId="77777777" w:rsidR="00F449B0" w:rsidRPr="00975A87" w:rsidRDefault="00713CD2" w:rsidP="00713CD2">
            <w:pPr>
              <w:pStyle w:val="Akapitzlist"/>
              <w:numPr>
                <w:ilvl w:val="0"/>
                <w:numId w:val="33"/>
              </w:numPr>
              <w:spacing w:before="0" w:beforeAutospacing="0" w:after="0" w:afterAutospacing="0"/>
              <w:ind w:left="466" w:hanging="324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 xml:space="preserve">aktualna lista przedmiotowa, wskazana w Rozporządzeniu Rady (UE) 2022/263 z dnia 23 lutego 2022 w sprawie środków ograniczających w odpowiedzi na uznanie niekontrolowanych przez rząd obszarów ukraińskich obwodów donieckiego i </w:t>
            </w:r>
            <w:proofErr w:type="spellStart"/>
            <w:r w:rsidRPr="00975A87">
              <w:rPr>
                <w:rFonts w:ascii="Times New Roman" w:hAnsi="Times New Roman" w:cs="Times New Roman"/>
                <w:bCs/>
              </w:rPr>
              <w:t>ługańskiego</w:t>
            </w:r>
            <w:proofErr w:type="spellEnd"/>
            <w:r w:rsidRPr="00975A87">
              <w:rPr>
                <w:rFonts w:ascii="Times New Roman" w:hAnsi="Times New Roman" w:cs="Times New Roman"/>
                <w:bCs/>
              </w:rPr>
              <w:t xml:space="preserve"> oraz nakazanie rozmieszczenia rosyjskich sił zbrojnych na tych obszarach, </w:t>
            </w:r>
          </w:p>
          <w:p w14:paraId="0704C390" w14:textId="1EA85F31" w:rsidR="00713CD2" w:rsidRPr="00975A87" w:rsidRDefault="00713CD2" w:rsidP="00F449B0">
            <w:pPr>
              <w:spacing w:before="0" w:beforeAutospacing="0" w:after="0" w:afterAutospacing="0"/>
              <w:ind w:left="142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 xml:space="preserve">oraz gwarantuje, że zapozna się i będzie przestrzegać wszelkich innych regulacji aktualizujących powyższe akty prawne, które wejdą w życie po dacie złożenia </w:t>
            </w:r>
            <w:r w:rsidRPr="00975A87">
              <w:rPr>
                <w:rFonts w:ascii="Times New Roman" w:hAnsi="Times New Roman" w:cs="Times New Roman"/>
                <w:bCs/>
              </w:rPr>
              <w:lastRenderedPageBreak/>
              <w:t>niniejszego Oświadczenia, zwane dalej łącznie jako „Listy sankcyjne”.</w:t>
            </w:r>
          </w:p>
          <w:p w14:paraId="5CCF2947" w14:textId="77777777" w:rsidR="00713CD2" w:rsidRPr="00975A87" w:rsidRDefault="00713CD2" w:rsidP="00713CD2">
            <w:pPr>
              <w:spacing w:before="0" w:beforeAutospacing="0" w:after="0" w:afterAutospacing="0"/>
              <w:rPr>
                <w:rFonts w:ascii="Times New Roman" w:hAnsi="Times New Roman" w:cs="Times New Roman"/>
                <w:bCs/>
              </w:rPr>
            </w:pPr>
          </w:p>
          <w:p w14:paraId="13AD7F31" w14:textId="77777777" w:rsidR="00E911BF" w:rsidRPr="00975A87" w:rsidRDefault="00713CD2" w:rsidP="00713CD2">
            <w:pPr>
              <w:pStyle w:val="Akapitzlist"/>
              <w:numPr>
                <w:ilvl w:val="0"/>
                <w:numId w:val="34"/>
              </w:numPr>
              <w:spacing w:before="0" w:beforeAutospacing="0" w:after="0" w:afterAutospacing="0"/>
              <w:ind w:left="320" w:hanging="320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Kontrahent oświadcza, że na dzień złożenia Oświadczenia, nie jest podmiotem wpisanym na żadną z List sankcyjnych, a także nie jest kontrolowany, finansowany, zarządzany przez jakikolwiek podmiot, który został wpisany na ww. Listy sankcyjne, a także jego beneficjent rzeczywisty/ właściciel/ współwłaściciel pośredni lub bezpośredni nie znajduje się na żadnej Liście sankcyjnej.</w:t>
            </w:r>
          </w:p>
          <w:p w14:paraId="36844563" w14:textId="77777777" w:rsidR="00E911BF" w:rsidRPr="00975A87" w:rsidRDefault="00E911BF" w:rsidP="00E911BF">
            <w:pPr>
              <w:pStyle w:val="Akapitzlist"/>
              <w:spacing w:before="0" w:beforeAutospacing="0" w:after="0" w:afterAutospacing="0"/>
              <w:ind w:left="320"/>
              <w:rPr>
                <w:rFonts w:ascii="Times New Roman" w:hAnsi="Times New Roman" w:cs="Times New Roman"/>
                <w:bCs/>
              </w:rPr>
            </w:pPr>
          </w:p>
          <w:p w14:paraId="646594B0" w14:textId="77777777" w:rsidR="00E911BF" w:rsidRPr="00975A87" w:rsidRDefault="00713CD2" w:rsidP="00713CD2">
            <w:pPr>
              <w:pStyle w:val="Akapitzlist"/>
              <w:numPr>
                <w:ilvl w:val="0"/>
                <w:numId w:val="34"/>
              </w:numPr>
              <w:spacing w:before="0" w:beforeAutospacing="0" w:after="0" w:afterAutospacing="0"/>
              <w:ind w:left="320" w:hanging="320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Jednocześnie Kontrahent gwarantuje, iż oświadczenie o którym mowa w pkt 2 będzie aktualne przez cały okres współpracy z Odbiorcą Oświadczenia, również wtedy kiedy Listy sankcyjne zostaną zaktualizowane. Kontrahent zobowiązuje się poinformować Odbiorcę Oświadczenia, w terminie do 5 dni od momentu zaistnienia przesłanek, skutkujących tym, iż oświadczenie o którym mowa w pkt 2 będzie niezgodne z prawdą.</w:t>
            </w:r>
          </w:p>
          <w:p w14:paraId="2806039F" w14:textId="77777777" w:rsidR="00E911BF" w:rsidRPr="00975A87" w:rsidRDefault="00E911BF" w:rsidP="00E911BF">
            <w:pPr>
              <w:pStyle w:val="Akapitzlist"/>
              <w:rPr>
                <w:rFonts w:ascii="Times New Roman" w:hAnsi="Times New Roman" w:cs="Times New Roman"/>
                <w:bCs/>
              </w:rPr>
            </w:pPr>
          </w:p>
          <w:p w14:paraId="0DAB06E8" w14:textId="4170A03B" w:rsidR="00E911BF" w:rsidRPr="00975A87" w:rsidRDefault="00713CD2" w:rsidP="00713CD2">
            <w:pPr>
              <w:pStyle w:val="Akapitzlist"/>
              <w:numPr>
                <w:ilvl w:val="0"/>
                <w:numId w:val="34"/>
              </w:numPr>
              <w:spacing w:before="0" w:beforeAutospacing="0" w:after="0" w:afterAutospacing="0"/>
              <w:ind w:left="320" w:hanging="320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W sytuacji</w:t>
            </w:r>
            <w:r w:rsidR="004C67A7">
              <w:rPr>
                <w:rFonts w:ascii="Times New Roman" w:hAnsi="Times New Roman" w:cs="Times New Roman"/>
                <w:bCs/>
              </w:rPr>
              <w:t>,</w:t>
            </w:r>
            <w:r w:rsidRPr="00975A87">
              <w:rPr>
                <w:rFonts w:ascii="Times New Roman" w:hAnsi="Times New Roman" w:cs="Times New Roman"/>
                <w:bCs/>
              </w:rPr>
              <w:t xml:space="preserve"> kiedy treść niniejszego Oświadczenia stanie się nieprawdziwa, Odbiorca niniejszego Oświadczenia jest uprawniony do zakończenia współpracy z Kontrahentem ze skutkiem natychmiastowym bez konsekwencji dla Odbiorcy Oświadczenia.</w:t>
            </w:r>
          </w:p>
          <w:p w14:paraId="75349B44" w14:textId="77777777" w:rsidR="00E911BF" w:rsidRPr="00975A87" w:rsidRDefault="00E911BF" w:rsidP="00E911BF">
            <w:pPr>
              <w:pStyle w:val="Akapitzlist"/>
              <w:rPr>
                <w:rFonts w:ascii="Times New Roman" w:hAnsi="Times New Roman" w:cs="Times New Roman"/>
                <w:bCs/>
              </w:rPr>
            </w:pPr>
          </w:p>
          <w:p w14:paraId="5ACA8B3F" w14:textId="4743C360" w:rsidR="00DF28F0" w:rsidRPr="00975A87" w:rsidRDefault="00713CD2" w:rsidP="00713CD2">
            <w:pPr>
              <w:pStyle w:val="Akapitzlist"/>
              <w:numPr>
                <w:ilvl w:val="0"/>
                <w:numId w:val="34"/>
              </w:numPr>
              <w:spacing w:before="0" w:beforeAutospacing="0" w:after="0" w:afterAutospacing="0"/>
              <w:ind w:left="320" w:hanging="320"/>
              <w:rPr>
                <w:rFonts w:ascii="Times New Roman" w:hAnsi="Times New Roman" w:cs="Times New Roman"/>
                <w:bCs/>
              </w:rPr>
            </w:pPr>
            <w:r w:rsidRPr="00975A87">
              <w:rPr>
                <w:rFonts w:ascii="Times New Roman" w:hAnsi="Times New Roman" w:cs="Times New Roman"/>
                <w:bCs/>
              </w:rPr>
              <w:t>Odbiorca Oświadczenia zastrzega sobie prawo do żądania złożenia Oświadczenia przez Kontrahenta w każdym czasie.</w:t>
            </w:r>
          </w:p>
        </w:tc>
        <w:tc>
          <w:tcPr>
            <w:tcW w:w="4943" w:type="dxa"/>
          </w:tcPr>
          <w:p w14:paraId="1BCCEA6A" w14:textId="333C152A" w:rsidR="00E911BF" w:rsidRPr="00184649" w:rsidRDefault="00746F11" w:rsidP="00732D2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6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STATEMENT ON SANCTION LISTS</w:t>
            </w:r>
          </w:p>
          <w:p w14:paraId="73EEF7DF" w14:textId="77777777" w:rsidR="00CC42BB" w:rsidRPr="00975A87" w:rsidRDefault="00CC42BB" w:rsidP="00B24C68">
            <w:pPr>
              <w:pStyle w:val="Akapitzlist"/>
              <w:numPr>
                <w:ilvl w:val="0"/>
                <w:numId w:val="37"/>
              </w:numPr>
              <w:spacing w:after="0" w:afterAutospacing="0"/>
              <w:ind w:left="302" w:hanging="302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contractor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guarantees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best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his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her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knowledge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that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he/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she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knows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14:paraId="05062A49" w14:textId="77777777" w:rsidR="00B24C68" w:rsidRPr="002554AE" w:rsidRDefault="00B24C68" w:rsidP="00B24C68">
            <w:pPr>
              <w:pStyle w:val="Akapitzlist"/>
              <w:numPr>
                <w:ilvl w:val="0"/>
                <w:numId w:val="38"/>
              </w:numPr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content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of the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Act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April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13, 2022, on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special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solutions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for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countering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support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for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aggression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against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Ukraine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and for the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protection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national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security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hereinafter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to as the "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Act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";</w:t>
            </w:r>
          </w:p>
          <w:p w14:paraId="4124375E" w14:textId="7524607D" w:rsidR="00B24C68" w:rsidRPr="002554AE" w:rsidRDefault="00B24C68" w:rsidP="00B24C68">
            <w:pPr>
              <w:pStyle w:val="Akapitzlist"/>
              <w:numPr>
                <w:ilvl w:val="0"/>
                <w:numId w:val="38"/>
              </w:numPr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current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list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to in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Article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2 of the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Act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also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available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on the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Ministry's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>website</w:t>
            </w:r>
            <w:proofErr w:type="spellEnd"/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r w:rsidRPr="002554AE">
              <w:rPr>
                <w:rStyle w:val="Hipercze"/>
                <w:bCs/>
              </w:rPr>
              <w:t>https://www.gov.pl/web/mswia/lista-osob-i-podmiotow-objetych-sankcjami;</w:t>
            </w:r>
            <w:r w:rsidRPr="002554AE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</w:p>
          <w:p w14:paraId="0C6CA15E" w14:textId="3382EF54" w:rsidR="00AA2AFA" w:rsidRPr="00975A87" w:rsidRDefault="00CC42BB" w:rsidP="00CC42BB">
            <w:pPr>
              <w:pStyle w:val="Akapitzlist"/>
              <w:numPr>
                <w:ilvl w:val="0"/>
                <w:numId w:val="38"/>
              </w:numPr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updated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list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in Art. 2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Council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Regulation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(EC) No 765/2006 of 18 May 2006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concerning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restrictive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measures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view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situation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Belarus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and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involvement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Belarus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the Russian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aggression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against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Ukraine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16626A2A" w14:textId="77777777" w:rsidR="00AA2AFA" w:rsidRPr="00975A87" w:rsidRDefault="00CC42BB" w:rsidP="00CC42BB">
            <w:pPr>
              <w:pStyle w:val="Akapitzlist"/>
              <w:numPr>
                <w:ilvl w:val="0"/>
                <w:numId w:val="38"/>
              </w:numPr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updated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list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in Art. 3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Council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Regulation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(EU) No 269/2014 of 17 March 2014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concerning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restrictive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measures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respect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actions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undermining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threatening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territorial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integrity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sovereignty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independence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Ukraine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7A73948C" w14:textId="77777777" w:rsidR="00AA2AFA" w:rsidRPr="00975A87" w:rsidRDefault="00CC42BB" w:rsidP="00CC42BB">
            <w:pPr>
              <w:pStyle w:val="Akapitzlist"/>
              <w:numPr>
                <w:ilvl w:val="0"/>
                <w:numId w:val="38"/>
              </w:numPr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updated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list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Council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Regulation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(EU) No 833/2014 of 31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July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2014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concerning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restrictive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measures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view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Russia's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actions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destabilising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situation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Ukraine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65D04DB" w14:textId="21C7786E" w:rsidR="00CC42BB" w:rsidRPr="00975A87" w:rsidRDefault="00CC42BB" w:rsidP="00B24C68">
            <w:pPr>
              <w:pStyle w:val="Akapitzlist"/>
              <w:numPr>
                <w:ilvl w:val="0"/>
                <w:numId w:val="38"/>
              </w:numPr>
              <w:spacing w:after="0" w:afterAutospacing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updated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list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items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indicated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Council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Regulation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(EU) 2022/263 of 23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February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2022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concerning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restrictive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measures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response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recognition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non-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government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controlled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areas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Donetsk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Luhansk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oblasts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Ukraine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and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ordering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Russian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armed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forces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into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those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areas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, and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guarantees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familiarise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975A8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with and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adhere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all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and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regulations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updating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above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legal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documents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entering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into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force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after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filing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this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Statement,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hereinafter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jointly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as “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Sanction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List</w:t>
            </w:r>
            <w:r w:rsidR="00FA1CE5" w:rsidRPr="00975A87">
              <w:rPr>
                <w:rFonts w:ascii="Times New Roman" w:eastAsia="Times New Roman" w:hAnsi="Times New Roman" w:cs="Times New Roman"/>
                <w:color w:val="000000"/>
              </w:rPr>
              <w:t>”</w:t>
            </w:r>
          </w:p>
          <w:p w14:paraId="7F2FBF3B" w14:textId="64C071D7" w:rsidR="00E171D1" w:rsidRPr="00975A87" w:rsidRDefault="00FA1CE5" w:rsidP="00B24C68">
            <w:pPr>
              <w:pStyle w:val="Akapitzlist"/>
              <w:numPr>
                <w:ilvl w:val="0"/>
                <w:numId w:val="37"/>
              </w:numPr>
              <w:spacing w:before="0" w:beforeAutospacing="0" w:after="0" w:afterAutospacing="0"/>
              <w:ind w:left="302" w:hanging="284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Contractor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declares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that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upon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submittal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Statement,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not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entity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that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entered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into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Sanction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Lists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not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controlled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financed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managed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by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entity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entered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into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aforementioned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Sanction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Lists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, nor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beneficial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owner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owner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indirect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direct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co-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owner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included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Sanction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List.</w:t>
            </w:r>
          </w:p>
          <w:p w14:paraId="4E5535D1" w14:textId="77777777" w:rsidR="00975A87" w:rsidRPr="00975A87" w:rsidRDefault="00975A87" w:rsidP="00975A87">
            <w:pPr>
              <w:spacing w:before="0" w:beforeAutospacing="0" w:after="0" w:afterAutospacing="0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8F563D4" w14:textId="68568DDC" w:rsidR="00B24C68" w:rsidRDefault="00FA1CE5" w:rsidP="00B24C68">
            <w:pPr>
              <w:pStyle w:val="Akapitzlist"/>
              <w:numPr>
                <w:ilvl w:val="0"/>
                <w:numId w:val="37"/>
              </w:numPr>
              <w:spacing w:before="0" w:beforeAutospacing="0" w:after="0" w:afterAutospacing="0"/>
              <w:ind w:left="302" w:hanging="284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contractor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further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guarantees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that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statement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item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shall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remain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valid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throughout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entire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cooperation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with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Recipient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Statement,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including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also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when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Sanction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Lists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are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updated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.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Contractor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shall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inform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Recipient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Statement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within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5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days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occurrence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circumstances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resulting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in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statement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referred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in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item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2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becoming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untrue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26992D52" w14:textId="77777777" w:rsidR="00B24C68" w:rsidRPr="00B24C68" w:rsidRDefault="00B24C68" w:rsidP="00B24C68">
            <w:pPr>
              <w:spacing w:before="0" w:beforeAutospacing="0" w:after="0" w:afterAutospacing="0"/>
              <w:contextualSpacing w:val="0"/>
              <w:rPr>
                <w:rFonts w:ascii="Times New Roman" w:eastAsia="Times New Roman" w:hAnsi="Times New Roman" w:cs="Times New Roman"/>
                <w:color w:val="000000"/>
                <w:sz w:val="2"/>
                <w:szCs w:val="2"/>
              </w:rPr>
            </w:pPr>
          </w:p>
          <w:p w14:paraId="315ED84E" w14:textId="3F8A0B27" w:rsidR="00B24C68" w:rsidRPr="00B24C68" w:rsidRDefault="00FA1CE5" w:rsidP="00B24C68">
            <w:pPr>
              <w:pStyle w:val="Akapitzlist"/>
              <w:numPr>
                <w:ilvl w:val="0"/>
                <w:numId w:val="37"/>
              </w:numPr>
              <w:spacing w:after="0" w:afterAutospacing="0"/>
              <w:ind w:left="302" w:hanging="284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If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contents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hereof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cease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be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true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,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Recipient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hereof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shall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be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entitled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terminate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cooperation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with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Contractor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with immediate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effect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without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consequences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for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Recipient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Statement.</w:t>
            </w:r>
            <w:r w:rsidR="00B24C68">
              <w:rPr>
                <w:rFonts w:ascii="Times New Roman" w:eastAsia="Times New Roman" w:hAnsi="Times New Roman" w:cs="Times New Roman"/>
                <w:color w:val="000000"/>
              </w:rPr>
              <w:br/>
            </w:r>
          </w:p>
          <w:p w14:paraId="274CCC0D" w14:textId="1445ABA1" w:rsidR="00D34647" w:rsidRPr="00B24C68" w:rsidRDefault="00FA1CE5" w:rsidP="00B24C68">
            <w:pPr>
              <w:pStyle w:val="Akapitzlist"/>
              <w:numPr>
                <w:ilvl w:val="0"/>
                <w:numId w:val="37"/>
              </w:numPr>
              <w:spacing w:after="0" w:afterAutospacing="0"/>
              <w:ind w:left="302" w:hanging="284"/>
              <w:contextualSpacing w:val="0"/>
              <w:rPr>
                <w:rFonts w:ascii="Times New Roman" w:eastAsia="Times New Roman" w:hAnsi="Times New Roman" w:cs="Times New Roman"/>
                <w:color w:val="000000"/>
              </w:rPr>
            </w:pPr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Recipient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of the Statement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reserves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right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to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request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that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Contractor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submits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the Statement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at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any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time</w:t>
            </w:r>
            <w:proofErr w:type="spellEnd"/>
            <w:r w:rsidRPr="00975A87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</w:tr>
    </w:tbl>
    <w:p w14:paraId="1C3F4DAB" w14:textId="77777777" w:rsidR="001C30F1" w:rsidRPr="00B24C68" w:rsidRDefault="001C30F1" w:rsidP="0001234B">
      <w:p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0419A4D4" w14:textId="77777777" w:rsidR="001C30F1" w:rsidRPr="00B24C68" w:rsidRDefault="001C30F1" w:rsidP="0001234B">
      <w:p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6F2E391" w14:textId="2613A27D" w:rsidR="00E551F3" w:rsidRPr="00050E3A" w:rsidRDefault="00E551F3" w:rsidP="003F509B">
      <w:pPr>
        <w:spacing w:before="0" w:beforeAutospacing="0" w:after="0" w:afterAutospacing="0" w:line="480" w:lineRule="auto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Dane </w:t>
      </w:r>
      <w:r w:rsidR="00050E3A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Kontrahenta </w:t>
      </w:r>
      <w:r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składającego Oświadczenie </w:t>
      </w:r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Details</w:t>
      </w:r>
      <w:proofErr w:type="spellEnd"/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of </w:t>
      </w:r>
      <w:proofErr w:type="spellStart"/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Contractor</w:t>
      </w:r>
      <w:proofErr w:type="spellEnd"/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submitting</w:t>
      </w:r>
      <w:proofErr w:type="spellEnd"/>
      <w:r w:rsidR="00274CB5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the Statement</w:t>
      </w:r>
      <w:r w:rsidR="00494A83" w:rsidRPr="00050E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49449789" w14:textId="64CE2D26" w:rsidR="00E551F3" w:rsidRPr="00050E3A" w:rsidRDefault="0001234B" w:rsidP="003F509B">
      <w:pPr>
        <w:spacing w:before="0" w:beforeAutospacing="0" w:after="0" w:afterAutospacing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Nazwa</w:t>
      </w:r>
      <w:r w:rsidR="00494A83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6F6FF3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Name:</w:t>
      </w:r>
      <w:r w:rsidR="00050E3A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</w:p>
    <w:p w14:paraId="1F20D8BF" w14:textId="54A70097" w:rsidR="006F6FF3" w:rsidRPr="00050E3A" w:rsidRDefault="006F6FF3" w:rsidP="003F509B">
      <w:pPr>
        <w:spacing w:before="0" w:beforeAutospacing="0" w:after="0" w:afterAutospacing="0" w:line="480" w:lineRule="auto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Adres/</w:t>
      </w:r>
      <w:proofErr w:type="spellStart"/>
      <w:r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Address</w:t>
      </w:r>
      <w:proofErr w:type="spellEnd"/>
      <w:r w:rsidR="00050E3A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: ___________________________________________________________</w:t>
      </w:r>
    </w:p>
    <w:p w14:paraId="3C119497" w14:textId="7CDAB6AF" w:rsidR="00E551F3" w:rsidRPr="00050E3A" w:rsidRDefault="0001234B" w:rsidP="003F509B">
      <w:pPr>
        <w:spacing w:before="0" w:beforeAutospacing="0" w:after="0" w:afterAutospacing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NIP</w:t>
      </w:r>
      <w:r w:rsidR="00494A83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 w:rsidR="001C30F1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TAX </w:t>
      </w:r>
      <w:proofErr w:type="spellStart"/>
      <w:r w:rsidR="001C30F1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number</w:t>
      </w:r>
      <w:proofErr w:type="spellEnd"/>
      <w:r w:rsidR="001C30F1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proofErr w:type="spellStart"/>
      <w:r w:rsidR="001C30F1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other</w:t>
      </w:r>
      <w:proofErr w:type="spellEnd"/>
      <w:r w:rsidR="001C30F1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C30F1" w:rsidRPr="001C30F1">
        <w:rPr>
          <w:rFonts w:ascii="Times New Roman" w:eastAsia="Times New Roman" w:hAnsi="Times New Roman" w:cs="Times New Roman"/>
          <w:color w:val="000000"/>
          <w:sz w:val="24"/>
          <w:szCs w:val="24"/>
        </w:rPr>
        <w:t>identification</w:t>
      </w:r>
      <w:proofErr w:type="spellEnd"/>
      <w:r w:rsidR="001C30F1" w:rsidRPr="001C30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50E3A" w:rsidRPr="00050E3A">
        <w:rPr>
          <w:rFonts w:ascii="Times New Roman" w:eastAsia="Times New Roman" w:hAnsi="Times New Roman" w:cs="Times New Roman"/>
          <w:color w:val="000000"/>
          <w:sz w:val="24"/>
          <w:szCs w:val="24"/>
        </w:rPr>
        <w:t>numer: __________________________________</w:t>
      </w:r>
    </w:p>
    <w:p w14:paraId="180CE8CA" w14:textId="434EA529" w:rsidR="001F156C" w:rsidRPr="001F156C" w:rsidRDefault="001F156C" w:rsidP="003F509B">
      <w:pPr>
        <w:spacing w:before="0" w:beforeAutospacing="0"/>
        <w:contextualSpacing w:val="0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1F15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Podpisy w imieniu Kontrahenta</w:t>
      </w:r>
      <w:r w:rsidR="007D60F8" w:rsidRPr="00050E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/On </w:t>
      </w:r>
      <w:proofErr w:type="spellStart"/>
      <w:r w:rsidR="007D60F8" w:rsidRPr="00050E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behalf</w:t>
      </w:r>
      <w:proofErr w:type="spellEnd"/>
      <w:r w:rsidR="007D60F8" w:rsidRPr="00050E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of the </w:t>
      </w:r>
      <w:proofErr w:type="spellStart"/>
      <w:r w:rsidR="007D60F8" w:rsidRPr="00050E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Contractor</w:t>
      </w:r>
      <w:proofErr w:type="spellEnd"/>
      <w:r w:rsidRPr="001F156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14:paraId="424B41E8" w14:textId="5CDFD655" w:rsidR="001F156C" w:rsidRPr="001F156C" w:rsidRDefault="001F156C" w:rsidP="001F156C">
      <w:pPr>
        <w:contextualSpacing w:val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56C">
        <w:rPr>
          <w:rFonts w:ascii="Times New Roman" w:eastAsia="Times New Roman" w:hAnsi="Times New Roman" w:cs="Times New Roman"/>
          <w:color w:val="000000"/>
          <w:sz w:val="27"/>
          <w:szCs w:val="27"/>
        </w:rPr>
        <w:t>Imię i nazwisko</w:t>
      </w:r>
      <w:r w:rsidR="007D60F8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proofErr w:type="spellStart"/>
      <w:r w:rsidR="007D60F8" w:rsidRPr="007D60F8">
        <w:rPr>
          <w:rFonts w:ascii="Times New Roman" w:eastAsia="Times New Roman" w:hAnsi="Times New Roman" w:cs="Times New Roman"/>
          <w:color w:val="000000"/>
          <w:sz w:val="27"/>
          <w:szCs w:val="27"/>
        </w:rPr>
        <w:t>Name</w:t>
      </w:r>
      <w:proofErr w:type="spellEnd"/>
      <w:r w:rsidR="007D60F8" w:rsidRPr="007D60F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</w:t>
      </w:r>
      <w:proofErr w:type="spellStart"/>
      <w:r w:rsidR="007D60F8" w:rsidRPr="007D60F8">
        <w:rPr>
          <w:rFonts w:ascii="Times New Roman" w:eastAsia="Times New Roman" w:hAnsi="Times New Roman" w:cs="Times New Roman"/>
          <w:color w:val="000000"/>
          <w:sz w:val="27"/>
          <w:szCs w:val="27"/>
        </w:rPr>
        <w:t>surname</w:t>
      </w:r>
      <w:proofErr w:type="spellEnd"/>
      <w:r w:rsidR="005558E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="007D60F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__________________________________________</w:t>
      </w:r>
    </w:p>
    <w:p w14:paraId="5C2C47C8" w14:textId="048076AE" w:rsidR="001F156C" w:rsidRPr="001F156C" w:rsidRDefault="001F156C" w:rsidP="001F156C">
      <w:pPr>
        <w:contextualSpacing w:val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56C">
        <w:rPr>
          <w:rFonts w:ascii="Times New Roman" w:eastAsia="Times New Roman" w:hAnsi="Times New Roman" w:cs="Times New Roman"/>
          <w:color w:val="000000"/>
          <w:sz w:val="27"/>
          <w:szCs w:val="27"/>
        </w:rPr>
        <w:t>Stanowisko</w:t>
      </w:r>
      <w:r w:rsidR="009212B2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proofErr w:type="spellStart"/>
      <w:r w:rsidR="009212B2" w:rsidRPr="009212B2">
        <w:rPr>
          <w:rFonts w:ascii="Times New Roman" w:eastAsia="Times New Roman" w:hAnsi="Times New Roman" w:cs="Times New Roman"/>
          <w:color w:val="000000"/>
          <w:sz w:val="27"/>
          <w:szCs w:val="27"/>
        </w:rPr>
        <w:t>Position</w:t>
      </w:r>
      <w:proofErr w:type="spellEnd"/>
      <w:r w:rsidR="005558E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="009212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______________________________________________________</w:t>
      </w:r>
    </w:p>
    <w:p w14:paraId="29CAB014" w14:textId="4F977270" w:rsidR="001F156C" w:rsidRPr="001F156C" w:rsidRDefault="001F156C" w:rsidP="001F156C">
      <w:pPr>
        <w:contextualSpacing w:val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56C">
        <w:rPr>
          <w:rFonts w:ascii="Times New Roman" w:eastAsia="Times New Roman" w:hAnsi="Times New Roman" w:cs="Times New Roman"/>
          <w:color w:val="000000"/>
          <w:sz w:val="27"/>
          <w:szCs w:val="27"/>
        </w:rPr>
        <w:t>Podpis</w:t>
      </w:r>
      <w:r w:rsidR="009212B2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proofErr w:type="spellStart"/>
      <w:r w:rsidR="009212B2" w:rsidRPr="009212B2">
        <w:rPr>
          <w:rFonts w:ascii="Times New Roman" w:eastAsia="Times New Roman" w:hAnsi="Times New Roman" w:cs="Times New Roman"/>
          <w:color w:val="000000"/>
          <w:sz w:val="27"/>
          <w:szCs w:val="27"/>
        </w:rPr>
        <w:t>Signature</w:t>
      </w:r>
      <w:proofErr w:type="spellEnd"/>
      <w:r w:rsidR="005558E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="009212B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_________________________________________________________</w:t>
      </w:r>
    </w:p>
    <w:p w14:paraId="07B73DC8" w14:textId="4C2EECB2" w:rsidR="00275119" w:rsidRDefault="001F156C" w:rsidP="001F156C">
      <w:pPr>
        <w:contextualSpacing w:val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1F156C">
        <w:rPr>
          <w:rFonts w:ascii="Times New Roman" w:eastAsia="Times New Roman" w:hAnsi="Times New Roman" w:cs="Times New Roman"/>
          <w:color w:val="000000"/>
          <w:sz w:val="27"/>
          <w:szCs w:val="27"/>
        </w:rPr>
        <w:t>Data</w:t>
      </w:r>
      <w:r w:rsidR="00431113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proofErr w:type="spellStart"/>
      <w:r w:rsidR="00431113" w:rsidRPr="00431113">
        <w:rPr>
          <w:rFonts w:ascii="Times New Roman" w:eastAsia="Times New Roman" w:hAnsi="Times New Roman" w:cs="Times New Roman"/>
          <w:color w:val="000000"/>
          <w:sz w:val="27"/>
          <w:szCs w:val="27"/>
        </w:rPr>
        <w:t>Date</w:t>
      </w:r>
      <w:proofErr w:type="spellEnd"/>
      <w:r w:rsidRPr="001F156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="005558E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  <w:r w:rsidR="0043111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14:paraId="00AEF46F" w14:textId="67BAA789" w:rsidR="001F156C" w:rsidRPr="00B24C68" w:rsidRDefault="001F156C" w:rsidP="00B24C68">
      <w:pPr>
        <w:spacing w:before="0" w:beforeAutospacing="0" w:after="0" w:afterAutospacing="0"/>
        <w:contextualSpacing w:val="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sectPr w:rsidR="001F156C" w:rsidRPr="00B24C68" w:rsidSect="00907329">
      <w:headerReference w:type="default" r:id="rId10"/>
      <w:pgSz w:w="11906" w:h="16838" w:code="9"/>
      <w:pgMar w:top="1560" w:right="851" w:bottom="851" w:left="1276" w:header="425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6890E" w14:textId="77777777" w:rsidR="0070070A" w:rsidRDefault="0070070A">
      <w:pPr>
        <w:spacing w:after="0"/>
      </w:pPr>
      <w:r>
        <w:separator/>
      </w:r>
    </w:p>
    <w:p w14:paraId="24348F9E" w14:textId="77777777" w:rsidR="0070070A" w:rsidRDefault="0070070A"/>
  </w:endnote>
  <w:endnote w:type="continuationSeparator" w:id="0">
    <w:p w14:paraId="49DB7148" w14:textId="77777777" w:rsidR="0070070A" w:rsidRDefault="0070070A">
      <w:pPr>
        <w:spacing w:after="0"/>
      </w:pPr>
      <w:r>
        <w:continuationSeparator/>
      </w:r>
    </w:p>
    <w:p w14:paraId="0295AA4B" w14:textId="77777777" w:rsidR="0070070A" w:rsidRDefault="007007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99BFF" w14:textId="77777777" w:rsidR="0070070A" w:rsidRDefault="0070070A">
      <w:pPr>
        <w:spacing w:after="0"/>
      </w:pPr>
      <w:r>
        <w:separator/>
      </w:r>
    </w:p>
    <w:p w14:paraId="2DE240C2" w14:textId="77777777" w:rsidR="0070070A" w:rsidRDefault="0070070A"/>
  </w:footnote>
  <w:footnote w:type="continuationSeparator" w:id="0">
    <w:p w14:paraId="7E4EFE7D" w14:textId="77777777" w:rsidR="0070070A" w:rsidRDefault="0070070A">
      <w:pPr>
        <w:spacing w:after="0"/>
      </w:pPr>
      <w:r>
        <w:continuationSeparator/>
      </w:r>
    </w:p>
    <w:p w14:paraId="3785F5D9" w14:textId="77777777" w:rsidR="0070070A" w:rsidRDefault="0070070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308BC" w14:textId="3532FF7C" w:rsidR="00631C05" w:rsidRPr="00ED4B21" w:rsidRDefault="00A149B1" w:rsidP="00A149B1">
    <w:pPr>
      <w:spacing w:before="0" w:beforeAutospacing="0" w:after="0" w:afterAutospacing="0"/>
      <w:jc w:val="center"/>
      <w:rPr>
        <w:rFonts w:cstheme="minorHAnsi"/>
        <w:b/>
        <w:bCs/>
        <w:u w:val="single"/>
      </w:rPr>
    </w:pPr>
    <w:r>
      <w:rPr>
        <w:noProof/>
      </w:rPr>
      <w:drawing>
        <wp:inline distT="0" distB="0" distL="0" distR="0" wp14:anchorId="007FF9B0" wp14:editId="489A8CE9">
          <wp:extent cx="2012950" cy="539115"/>
          <wp:effectExtent l="0" t="0" r="6350" b="0"/>
          <wp:docPr id="1221155937" name="Obraz 1221155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2950" cy="53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7A69"/>
    <w:multiLevelType w:val="multilevel"/>
    <w:tmpl w:val="D6D43F8E"/>
    <w:styleLink w:val="WWNum46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  <w:rPr>
        <w:b w:val="0"/>
        <w:bCs/>
      </w:r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" w15:restartNumberingAfterBreak="0">
    <w:nsid w:val="057627FA"/>
    <w:multiLevelType w:val="hybridMultilevel"/>
    <w:tmpl w:val="7E9480A4"/>
    <w:lvl w:ilvl="0" w:tplc="A66E6B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F4A3C"/>
    <w:multiLevelType w:val="multilevel"/>
    <w:tmpl w:val="30E8C39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90F3112"/>
    <w:multiLevelType w:val="hybridMultilevel"/>
    <w:tmpl w:val="073E56B8"/>
    <w:lvl w:ilvl="0" w:tplc="49584936">
      <w:start w:val="1"/>
      <w:numFmt w:val="lowerRoman"/>
      <w:lvlText w:val="%1."/>
      <w:lvlJc w:val="right"/>
      <w:pPr>
        <w:ind w:left="900" w:hanging="180"/>
      </w:pPr>
      <w:rPr>
        <w:rFonts w:ascii="Times New Roman" w:eastAsia="Calibri" w:hAnsi="Times New Roman" w:cs="Times New Roman"/>
      </w:rPr>
    </w:lvl>
    <w:lvl w:ilvl="1" w:tplc="FFFFFFFF">
      <w:start w:val="1"/>
      <w:numFmt w:val="lowerRoman"/>
      <w:lvlText w:val="%2."/>
      <w:lvlJc w:val="righ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900" w:hanging="180"/>
      </w:pPr>
    </w:lvl>
    <w:lvl w:ilvl="3" w:tplc="FFFFFFFF" w:tentative="1">
      <w:start w:val="1"/>
      <w:numFmt w:val="decimal"/>
      <w:lvlText w:val="%4."/>
      <w:lvlJc w:val="left"/>
      <w:pPr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4" w15:restartNumberingAfterBreak="0">
    <w:nsid w:val="0CCC292A"/>
    <w:multiLevelType w:val="multilevel"/>
    <w:tmpl w:val="E312E128"/>
    <w:styleLink w:val="WWNum4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  <w:rPr>
        <w:sz w:val="24"/>
        <w:szCs w:val="24"/>
      </w:r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5" w15:restartNumberingAfterBreak="0">
    <w:nsid w:val="0FE61FDF"/>
    <w:multiLevelType w:val="hybridMultilevel"/>
    <w:tmpl w:val="BD7A9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733DAA"/>
    <w:multiLevelType w:val="hybridMultilevel"/>
    <w:tmpl w:val="C78AA836"/>
    <w:lvl w:ilvl="0" w:tplc="88349DE6">
      <w:start w:val="1"/>
      <w:numFmt w:val="decimal"/>
      <w:pStyle w:val="punktowaniezwyke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80379"/>
    <w:multiLevelType w:val="multilevel"/>
    <w:tmpl w:val="BF78D166"/>
    <w:styleLink w:val="WWNum38"/>
    <w:lvl w:ilvl="0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47C1EC6"/>
    <w:multiLevelType w:val="multilevel"/>
    <w:tmpl w:val="944A8808"/>
    <w:styleLink w:val="WWNum4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9" w15:restartNumberingAfterBreak="0">
    <w:nsid w:val="15DD6C5C"/>
    <w:multiLevelType w:val="multilevel"/>
    <w:tmpl w:val="9F2284A6"/>
    <w:styleLink w:val="WWNum3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lowerLetter"/>
      <w:lvlText w:val="%1.%2.%3.%4)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8595280"/>
    <w:multiLevelType w:val="hybridMultilevel"/>
    <w:tmpl w:val="69B2558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353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A7E22254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70FDF"/>
    <w:multiLevelType w:val="hybridMultilevel"/>
    <w:tmpl w:val="7B6677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D5D32"/>
    <w:multiLevelType w:val="multilevel"/>
    <w:tmpl w:val="1F880AA2"/>
    <w:styleLink w:val="WWNum4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42013C1"/>
    <w:multiLevelType w:val="multilevel"/>
    <w:tmpl w:val="A26C885A"/>
    <w:lvl w:ilvl="0">
      <w:start w:val="1"/>
      <w:numFmt w:val="decimal"/>
      <w:pStyle w:val="pozio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poziom2"/>
      <w:lvlText w:val="%2)"/>
      <w:lvlJc w:val="left"/>
      <w:pPr>
        <w:tabs>
          <w:tab w:val="num" w:pos="1440"/>
        </w:tabs>
        <w:ind w:left="1440" w:hanging="720"/>
      </w:pPr>
      <w:rPr>
        <w:b w:val="0"/>
        <w:bCs/>
      </w:rPr>
    </w:lvl>
    <w:lvl w:ilvl="2">
      <w:start w:val="1"/>
      <w:numFmt w:val="decimal"/>
      <w:pStyle w:val="poziom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242C5D8B"/>
    <w:multiLevelType w:val="multilevel"/>
    <w:tmpl w:val="F4C83996"/>
    <w:styleLink w:val="WWNum4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5" w15:restartNumberingAfterBreak="0">
    <w:nsid w:val="2D107ACD"/>
    <w:multiLevelType w:val="hybridMultilevel"/>
    <w:tmpl w:val="61C8B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16AC6"/>
    <w:multiLevelType w:val="multilevel"/>
    <w:tmpl w:val="12663C38"/>
    <w:styleLink w:val="WW8Num26"/>
    <w:lvl w:ilvl="0">
      <w:start w:val="1"/>
      <w:numFmt w:val="decimal"/>
      <w:lvlText w:val="%1)"/>
      <w:lvlJc w:val="left"/>
      <w:pPr>
        <w:ind w:left="502" w:hanging="360"/>
      </w:pPr>
      <w:rPr>
        <w:rFonts w:cs="Arial"/>
        <w:sz w:val="20"/>
        <w:szCs w:val="20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1FF38F7"/>
    <w:multiLevelType w:val="multilevel"/>
    <w:tmpl w:val="511643C0"/>
    <w:styleLink w:val="WWNum5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8" w15:restartNumberingAfterBreak="0">
    <w:nsid w:val="322E41FC"/>
    <w:multiLevelType w:val="multilevel"/>
    <w:tmpl w:val="355A0C2A"/>
    <w:styleLink w:val="WWNum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32E666EF"/>
    <w:multiLevelType w:val="multilevel"/>
    <w:tmpl w:val="37A4E738"/>
    <w:styleLink w:val="WWNum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none"/>
      <w:lvlText w:val="%2-"/>
      <w:lvlJc w:val="left"/>
      <w:pPr>
        <w:ind w:left="1425" w:hanging="720"/>
      </w:pPr>
    </w:lvl>
    <w:lvl w:ilvl="2">
      <w:start w:val="1"/>
      <w:numFmt w:val="lowerRoman"/>
      <w:lvlText w:val="%1.%2.%3."/>
      <w:lvlJc w:val="left"/>
      <w:pPr>
        <w:ind w:left="1605" w:hanging="180"/>
      </w:pPr>
    </w:lvl>
    <w:lvl w:ilvl="3">
      <w:start w:val="1"/>
      <w:numFmt w:val="decimal"/>
      <w:lvlText w:val="%1.%2.%3.%4."/>
      <w:lvlJc w:val="left"/>
      <w:pPr>
        <w:ind w:left="1965" w:hanging="360"/>
      </w:pPr>
    </w:lvl>
    <w:lvl w:ilvl="4">
      <w:start w:val="1"/>
      <w:numFmt w:val="lowerLetter"/>
      <w:lvlText w:val="%1.%2.%3.%4.%5."/>
      <w:lvlJc w:val="left"/>
      <w:pPr>
        <w:ind w:left="2325" w:hanging="360"/>
      </w:pPr>
    </w:lvl>
    <w:lvl w:ilvl="5">
      <w:start w:val="1"/>
      <w:numFmt w:val="lowerRoman"/>
      <w:lvlText w:val="%1.%2.%3.%4.%5.%6."/>
      <w:lvlJc w:val="left"/>
      <w:pPr>
        <w:ind w:left="2505" w:hanging="180"/>
      </w:pPr>
    </w:lvl>
    <w:lvl w:ilvl="6">
      <w:start w:val="1"/>
      <w:numFmt w:val="decimal"/>
      <w:lvlText w:val="%1.%2.%3.%4.%5.%6.%7."/>
      <w:lvlJc w:val="left"/>
      <w:pPr>
        <w:ind w:left="2865" w:hanging="360"/>
      </w:pPr>
    </w:lvl>
    <w:lvl w:ilvl="7">
      <w:start w:val="1"/>
      <w:numFmt w:val="lowerLetter"/>
      <w:lvlText w:val="%1.%2.%3.%4.%5.%6.%7.%8."/>
      <w:lvlJc w:val="left"/>
      <w:pPr>
        <w:ind w:left="3225" w:hanging="360"/>
      </w:pPr>
    </w:lvl>
    <w:lvl w:ilvl="8">
      <w:start w:val="1"/>
      <w:numFmt w:val="lowerRoman"/>
      <w:lvlText w:val="%1.%2.%3.%4.%5.%6.%7.%8.%9."/>
      <w:lvlJc w:val="left"/>
      <w:pPr>
        <w:ind w:left="3405" w:hanging="180"/>
      </w:pPr>
    </w:lvl>
  </w:abstractNum>
  <w:abstractNum w:abstractNumId="20" w15:restartNumberingAfterBreak="0">
    <w:nsid w:val="33CD6D6B"/>
    <w:multiLevelType w:val="multilevel"/>
    <w:tmpl w:val="C704664E"/>
    <w:styleLink w:val="WWNum5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1" w15:restartNumberingAfterBreak="0">
    <w:nsid w:val="369E1BC0"/>
    <w:multiLevelType w:val="multilevel"/>
    <w:tmpl w:val="80A01068"/>
    <w:styleLink w:val="WWNum55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2" w15:restartNumberingAfterBreak="0">
    <w:nsid w:val="36F921C1"/>
    <w:multiLevelType w:val="hybridMultilevel"/>
    <w:tmpl w:val="674C6562"/>
    <w:lvl w:ilvl="0" w:tplc="FFFFFFFF">
      <w:start w:val="1"/>
      <w:numFmt w:val="lowerRoman"/>
      <w:lvlText w:val="%1."/>
      <w:lvlJc w:val="right"/>
      <w:pPr>
        <w:ind w:left="900" w:hanging="180"/>
      </w:pPr>
      <w:rPr>
        <w:rFonts w:ascii="Times New Roman" w:eastAsia="Calibri" w:hAnsi="Times New Roman" w:cs="Times New Roman"/>
      </w:rPr>
    </w:lvl>
    <w:lvl w:ilvl="1" w:tplc="FFFFFFFF">
      <w:start w:val="1"/>
      <w:numFmt w:val="lowerRoman"/>
      <w:lvlText w:val="%2."/>
      <w:lvlJc w:val="righ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900" w:hanging="180"/>
      </w:pPr>
    </w:lvl>
    <w:lvl w:ilvl="3" w:tplc="FFFFFFFF" w:tentative="1">
      <w:start w:val="1"/>
      <w:numFmt w:val="decimal"/>
      <w:lvlText w:val="%4."/>
      <w:lvlJc w:val="left"/>
      <w:pPr>
        <w:ind w:left="1620" w:hanging="360"/>
      </w:pPr>
    </w:lvl>
    <w:lvl w:ilvl="4" w:tplc="FFFFFFFF" w:tentative="1">
      <w:start w:val="1"/>
      <w:numFmt w:val="lowerLetter"/>
      <w:lvlText w:val="%5."/>
      <w:lvlJc w:val="lef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3060" w:hanging="180"/>
      </w:pPr>
    </w:lvl>
    <w:lvl w:ilvl="6" w:tplc="FFFFFFFF" w:tentative="1">
      <w:start w:val="1"/>
      <w:numFmt w:val="decimal"/>
      <w:lvlText w:val="%7."/>
      <w:lvlJc w:val="left"/>
      <w:pPr>
        <w:ind w:left="3780" w:hanging="360"/>
      </w:pPr>
    </w:lvl>
    <w:lvl w:ilvl="7" w:tplc="FFFFFFFF" w:tentative="1">
      <w:start w:val="1"/>
      <w:numFmt w:val="lowerLetter"/>
      <w:lvlText w:val="%8."/>
      <w:lvlJc w:val="left"/>
      <w:pPr>
        <w:ind w:left="4500" w:hanging="360"/>
      </w:pPr>
    </w:lvl>
    <w:lvl w:ilvl="8" w:tplc="FFFFFFFF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3" w15:restartNumberingAfterBreak="0">
    <w:nsid w:val="38322130"/>
    <w:multiLevelType w:val="multilevel"/>
    <w:tmpl w:val="C92088DA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405127B0"/>
    <w:multiLevelType w:val="multilevel"/>
    <w:tmpl w:val="653C21D0"/>
    <w:styleLink w:val="WWNum4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4638183D"/>
    <w:multiLevelType w:val="hybridMultilevel"/>
    <w:tmpl w:val="DDDE26B8"/>
    <w:lvl w:ilvl="0" w:tplc="EDF2E916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4CE35A29"/>
    <w:multiLevelType w:val="multilevel"/>
    <w:tmpl w:val="60AC45E0"/>
    <w:styleLink w:val="WWNum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4F7A452B"/>
    <w:multiLevelType w:val="hybridMultilevel"/>
    <w:tmpl w:val="62362FB8"/>
    <w:lvl w:ilvl="0" w:tplc="FFFFFFFF">
      <w:start w:val="1"/>
      <w:numFmt w:val="lowerRoman"/>
      <w:lvlText w:val="%1."/>
      <w:lvlJc w:val="right"/>
      <w:pPr>
        <w:ind w:left="1146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0A72A1F"/>
    <w:multiLevelType w:val="multilevel"/>
    <w:tmpl w:val="5D0AB0EE"/>
    <w:styleLink w:val="WWNum4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61E01344"/>
    <w:multiLevelType w:val="hybridMultilevel"/>
    <w:tmpl w:val="BB8429E0"/>
    <w:lvl w:ilvl="0" w:tplc="A26EFA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612957"/>
    <w:multiLevelType w:val="hybridMultilevel"/>
    <w:tmpl w:val="E38E80B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340" w:hanging="360"/>
      </w:pPr>
    </w:lvl>
    <w:lvl w:ilvl="3" w:tplc="EA88FB0C">
      <w:start w:val="1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337B8D"/>
    <w:multiLevelType w:val="hybridMultilevel"/>
    <w:tmpl w:val="4D52A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20BE3"/>
    <w:multiLevelType w:val="multilevel"/>
    <w:tmpl w:val="75BC185A"/>
    <w:styleLink w:val="WWNum4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/>
      </w:r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6D274A3D"/>
    <w:multiLevelType w:val="hybridMultilevel"/>
    <w:tmpl w:val="A8D6BDA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E870C54"/>
    <w:multiLevelType w:val="hybridMultilevel"/>
    <w:tmpl w:val="7772AD12"/>
    <w:lvl w:ilvl="0" w:tplc="2564BCE6">
      <w:start w:val="1"/>
      <w:numFmt w:val="bullet"/>
      <w:lvlText w:val=""/>
      <w:lvlJc w:val="left"/>
      <w:pPr>
        <w:ind w:left="1117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5" w15:restartNumberingAfterBreak="0">
    <w:nsid w:val="71EE0608"/>
    <w:multiLevelType w:val="multilevel"/>
    <w:tmpl w:val="1DD6DFFC"/>
    <w:styleLink w:val="WWNum4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73B068BF"/>
    <w:multiLevelType w:val="hybridMultilevel"/>
    <w:tmpl w:val="2EEC646A"/>
    <w:lvl w:ilvl="0" w:tplc="D666B1E8">
      <w:start w:val="1"/>
      <w:numFmt w:val="lowerLetter"/>
      <w:lvlText w:val="%1)"/>
      <w:lvlJc w:val="left"/>
      <w:pPr>
        <w:ind w:left="900" w:hanging="18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80" w:hanging="360"/>
      </w:pPr>
    </w:lvl>
    <w:lvl w:ilvl="2" w:tplc="0415001B" w:tentative="1">
      <w:start w:val="1"/>
      <w:numFmt w:val="lowerRoman"/>
      <w:lvlText w:val="%3."/>
      <w:lvlJc w:val="right"/>
      <w:pPr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37" w15:restartNumberingAfterBreak="0">
    <w:nsid w:val="7DE645B2"/>
    <w:multiLevelType w:val="hybridMultilevel"/>
    <w:tmpl w:val="17DA81AE"/>
    <w:lvl w:ilvl="0" w:tplc="5D20F61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2412809">
    <w:abstractNumId w:val="13"/>
  </w:num>
  <w:num w:numId="2" w16cid:durableId="942760389">
    <w:abstractNumId w:val="37"/>
  </w:num>
  <w:num w:numId="3" w16cid:durableId="62071852">
    <w:abstractNumId w:val="6"/>
  </w:num>
  <w:num w:numId="4" w16cid:durableId="1849100585">
    <w:abstractNumId w:val="10"/>
  </w:num>
  <w:num w:numId="5" w16cid:durableId="1238050737">
    <w:abstractNumId w:val="36"/>
  </w:num>
  <w:num w:numId="6" w16cid:durableId="1999990839">
    <w:abstractNumId w:val="27"/>
  </w:num>
  <w:num w:numId="7" w16cid:durableId="1000699833">
    <w:abstractNumId w:val="3"/>
  </w:num>
  <w:num w:numId="8" w16cid:durableId="103548899">
    <w:abstractNumId w:val="25"/>
  </w:num>
  <w:num w:numId="9" w16cid:durableId="855582960">
    <w:abstractNumId w:val="30"/>
  </w:num>
  <w:num w:numId="10" w16cid:durableId="1146119235">
    <w:abstractNumId w:val="16"/>
  </w:num>
  <w:num w:numId="11" w16cid:durableId="2090232512">
    <w:abstractNumId w:val="19"/>
  </w:num>
  <w:num w:numId="12" w16cid:durableId="632947349">
    <w:abstractNumId w:val="2"/>
  </w:num>
  <w:num w:numId="13" w16cid:durableId="756557346">
    <w:abstractNumId w:val="7"/>
  </w:num>
  <w:num w:numId="14" w16cid:durableId="521865883">
    <w:abstractNumId w:val="9"/>
  </w:num>
  <w:num w:numId="15" w16cid:durableId="367412643">
    <w:abstractNumId w:val="26"/>
  </w:num>
  <w:num w:numId="16" w16cid:durableId="967782002">
    <w:abstractNumId w:val="24"/>
  </w:num>
  <w:num w:numId="17" w16cid:durableId="2070492105">
    <w:abstractNumId w:val="32"/>
  </w:num>
  <w:num w:numId="18" w16cid:durableId="1831629781">
    <w:abstractNumId w:val="35"/>
  </w:num>
  <w:num w:numId="19" w16cid:durableId="10840047">
    <w:abstractNumId w:val="8"/>
  </w:num>
  <w:num w:numId="20" w16cid:durableId="427426442">
    <w:abstractNumId w:val="28"/>
  </w:num>
  <w:num w:numId="21" w16cid:durableId="442767819">
    <w:abstractNumId w:val="0"/>
  </w:num>
  <w:num w:numId="22" w16cid:durableId="779255224">
    <w:abstractNumId w:val="14"/>
  </w:num>
  <w:num w:numId="23" w16cid:durableId="1535995572">
    <w:abstractNumId w:val="4"/>
  </w:num>
  <w:num w:numId="24" w16cid:durableId="1333601642">
    <w:abstractNumId w:val="12"/>
  </w:num>
  <w:num w:numId="25" w16cid:durableId="535968666">
    <w:abstractNumId w:val="18"/>
  </w:num>
  <w:num w:numId="26" w16cid:durableId="1034574294">
    <w:abstractNumId w:val="23"/>
  </w:num>
  <w:num w:numId="27" w16cid:durableId="1048647448">
    <w:abstractNumId w:val="17"/>
  </w:num>
  <w:num w:numId="28" w16cid:durableId="457459876">
    <w:abstractNumId w:val="20"/>
  </w:num>
  <w:num w:numId="29" w16cid:durableId="248270691">
    <w:abstractNumId w:val="21"/>
  </w:num>
  <w:num w:numId="30" w16cid:durableId="259220920">
    <w:abstractNumId w:val="22"/>
  </w:num>
  <w:num w:numId="31" w16cid:durableId="1134953388">
    <w:abstractNumId w:val="1"/>
  </w:num>
  <w:num w:numId="32" w16cid:durableId="715861190">
    <w:abstractNumId w:val="34"/>
  </w:num>
  <w:num w:numId="33" w16cid:durableId="581335847">
    <w:abstractNumId w:val="31"/>
  </w:num>
  <w:num w:numId="34" w16cid:durableId="1149520895">
    <w:abstractNumId w:val="15"/>
  </w:num>
  <w:num w:numId="35" w16cid:durableId="1203441486">
    <w:abstractNumId w:val="29"/>
  </w:num>
  <w:num w:numId="36" w16cid:durableId="1194536885">
    <w:abstractNumId w:val="33"/>
  </w:num>
  <w:num w:numId="37" w16cid:durableId="764570594">
    <w:abstractNumId w:val="11"/>
  </w:num>
  <w:num w:numId="38" w16cid:durableId="1318846723">
    <w:abstractNumId w:val="5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32D"/>
    <w:rsid w:val="00007EFF"/>
    <w:rsid w:val="00010205"/>
    <w:rsid w:val="0001234B"/>
    <w:rsid w:val="000138AB"/>
    <w:rsid w:val="00014061"/>
    <w:rsid w:val="000141C5"/>
    <w:rsid w:val="00014E6F"/>
    <w:rsid w:val="00021EC6"/>
    <w:rsid w:val="0002618C"/>
    <w:rsid w:val="00030C1B"/>
    <w:rsid w:val="000310BA"/>
    <w:rsid w:val="00032C9C"/>
    <w:rsid w:val="00033F4F"/>
    <w:rsid w:val="0004166F"/>
    <w:rsid w:val="000443AE"/>
    <w:rsid w:val="000458AE"/>
    <w:rsid w:val="00046377"/>
    <w:rsid w:val="00047DCE"/>
    <w:rsid w:val="000508FD"/>
    <w:rsid w:val="00050BE6"/>
    <w:rsid w:val="00050E3A"/>
    <w:rsid w:val="00052232"/>
    <w:rsid w:val="00052780"/>
    <w:rsid w:val="00055E48"/>
    <w:rsid w:val="000563D0"/>
    <w:rsid w:val="0006525C"/>
    <w:rsid w:val="0006767F"/>
    <w:rsid w:val="00074CF9"/>
    <w:rsid w:val="00077B05"/>
    <w:rsid w:val="00081818"/>
    <w:rsid w:val="00082EF4"/>
    <w:rsid w:val="000837FD"/>
    <w:rsid w:val="000841D6"/>
    <w:rsid w:val="000A5889"/>
    <w:rsid w:val="000B07E7"/>
    <w:rsid w:val="000B4E4A"/>
    <w:rsid w:val="000B6B5A"/>
    <w:rsid w:val="000B6F16"/>
    <w:rsid w:val="000C10BA"/>
    <w:rsid w:val="000C218C"/>
    <w:rsid w:val="000C3218"/>
    <w:rsid w:val="000C6D5F"/>
    <w:rsid w:val="000C7CCD"/>
    <w:rsid w:val="000D2328"/>
    <w:rsid w:val="000D3765"/>
    <w:rsid w:val="000D3D49"/>
    <w:rsid w:val="000D71E9"/>
    <w:rsid w:val="000D7E07"/>
    <w:rsid w:val="000E0ADE"/>
    <w:rsid w:val="000E2905"/>
    <w:rsid w:val="000E2A84"/>
    <w:rsid w:val="000E51A4"/>
    <w:rsid w:val="000E5927"/>
    <w:rsid w:val="000E5D5A"/>
    <w:rsid w:val="000F66E6"/>
    <w:rsid w:val="000F67EF"/>
    <w:rsid w:val="00100D47"/>
    <w:rsid w:val="00101312"/>
    <w:rsid w:val="001070A7"/>
    <w:rsid w:val="001115A9"/>
    <w:rsid w:val="00111B1B"/>
    <w:rsid w:val="001130EF"/>
    <w:rsid w:val="00117C6A"/>
    <w:rsid w:val="00123745"/>
    <w:rsid w:val="00126C82"/>
    <w:rsid w:val="00130D1A"/>
    <w:rsid w:val="00131953"/>
    <w:rsid w:val="00133EA3"/>
    <w:rsid w:val="001360A1"/>
    <w:rsid w:val="00136BCF"/>
    <w:rsid w:val="00142400"/>
    <w:rsid w:val="00145DB6"/>
    <w:rsid w:val="00145E9B"/>
    <w:rsid w:val="00150AC7"/>
    <w:rsid w:val="00152BB2"/>
    <w:rsid w:val="001544AB"/>
    <w:rsid w:val="00155758"/>
    <w:rsid w:val="0015788B"/>
    <w:rsid w:val="00161A88"/>
    <w:rsid w:val="00163EB9"/>
    <w:rsid w:val="00165AFE"/>
    <w:rsid w:val="00166522"/>
    <w:rsid w:val="00166EE6"/>
    <w:rsid w:val="00176DCD"/>
    <w:rsid w:val="001840A2"/>
    <w:rsid w:val="00184649"/>
    <w:rsid w:val="00186256"/>
    <w:rsid w:val="0019057C"/>
    <w:rsid w:val="00197289"/>
    <w:rsid w:val="001A06F1"/>
    <w:rsid w:val="001A2A2F"/>
    <w:rsid w:val="001B05AB"/>
    <w:rsid w:val="001B1506"/>
    <w:rsid w:val="001B1DD9"/>
    <w:rsid w:val="001B2101"/>
    <w:rsid w:val="001B4D27"/>
    <w:rsid w:val="001C00B9"/>
    <w:rsid w:val="001C30F1"/>
    <w:rsid w:val="001C7661"/>
    <w:rsid w:val="001C7B2A"/>
    <w:rsid w:val="001D0A2E"/>
    <w:rsid w:val="001E1148"/>
    <w:rsid w:val="001E15BE"/>
    <w:rsid w:val="001E2C61"/>
    <w:rsid w:val="001E53E9"/>
    <w:rsid w:val="001E7272"/>
    <w:rsid w:val="001E7CC0"/>
    <w:rsid w:val="001F156C"/>
    <w:rsid w:val="001F18E2"/>
    <w:rsid w:val="001F206D"/>
    <w:rsid w:val="001F666D"/>
    <w:rsid w:val="001F7349"/>
    <w:rsid w:val="001F7A74"/>
    <w:rsid w:val="002019AD"/>
    <w:rsid w:val="00210CA6"/>
    <w:rsid w:val="002130F4"/>
    <w:rsid w:val="00215B1C"/>
    <w:rsid w:val="00222D92"/>
    <w:rsid w:val="0022344D"/>
    <w:rsid w:val="00225150"/>
    <w:rsid w:val="00227F91"/>
    <w:rsid w:val="00230E58"/>
    <w:rsid w:val="00231FF6"/>
    <w:rsid w:val="00235284"/>
    <w:rsid w:val="002459ED"/>
    <w:rsid w:val="00250137"/>
    <w:rsid w:val="00250256"/>
    <w:rsid w:val="0025288F"/>
    <w:rsid w:val="002554AE"/>
    <w:rsid w:val="00255FE6"/>
    <w:rsid w:val="00274BF5"/>
    <w:rsid w:val="00274CB5"/>
    <w:rsid w:val="00275119"/>
    <w:rsid w:val="00276523"/>
    <w:rsid w:val="00283962"/>
    <w:rsid w:val="00283C77"/>
    <w:rsid w:val="00292E25"/>
    <w:rsid w:val="00294C6A"/>
    <w:rsid w:val="00296E7D"/>
    <w:rsid w:val="002A522A"/>
    <w:rsid w:val="002B3278"/>
    <w:rsid w:val="002B37CB"/>
    <w:rsid w:val="002B3B4C"/>
    <w:rsid w:val="002B5DED"/>
    <w:rsid w:val="002B6EFF"/>
    <w:rsid w:val="002C2EE2"/>
    <w:rsid w:val="002C3156"/>
    <w:rsid w:val="002C3564"/>
    <w:rsid w:val="002D0BE5"/>
    <w:rsid w:val="002D4606"/>
    <w:rsid w:val="002D4B08"/>
    <w:rsid w:val="002E0418"/>
    <w:rsid w:val="002E20B5"/>
    <w:rsid w:val="002E3A96"/>
    <w:rsid w:val="002E549B"/>
    <w:rsid w:val="002F09D2"/>
    <w:rsid w:val="00303D2B"/>
    <w:rsid w:val="00306E9E"/>
    <w:rsid w:val="003112EF"/>
    <w:rsid w:val="00311788"/>
    <w:rsid w:val="00313333"/>
    <w:rsid w:val="00314235"/>
    <w:rsid w:val="00314C40"/>
    <w:rsid w:val="003150CB"/>
    <w:rsid w:val="00316A50"/>
    <w:rsid w:val="00324F54"/>
    <w:rsid w:val="00325B0D"/>
    <w:rsid w:val="003276E3"/>
    <w:rsid w:val="00334F52"/>
    <w:rsid w:val="00336063"/>
    <w:rsid w:val="0033796B"/>
    <w:rsid w:val="00346018"/>
    <w:rsid w:val="00346C2D"/>
    <w:rsid w:val="003540D7"/>
    <w:rsid w:val="003554C3"/>
    <w:rsid w:val="00355A16"/>
    <w:rsid w:val="00356A4B"/>
    <w:rsid w:val="003629A3"/>
    <w:rsid w:val="00362E11"/>
    <w:rsid w:val="00362F70"/>
    <w:rsid w:val="003645F2"/>
    <w:rsid w:val="003704E9"/>
    <w:rsid w:val="003725CB"/>
    <w:rsid w:val="00372E0F"/>
    <w:rsid w:val="003760C7"/>
    <w:rsid w:val="00376261"/>
    <w:rsid w:val="003806D9"/>
    <w:rsid w:val="00381C7F"/>
    <w:rsid w:val="00382DED"/>
    <w:rsid w:val="003877AB"/>
    <w:rsid w:val="0039111A"/>
    <w:rsid w:val="00394C2C"/>
    <w:rsid w:val="003A2413"/>
    <w:rsid w:val="003B04E6"/>
    <w:rsid w:val="003B4BF2"/>
    <w:rsid w:val="003B6AEA"/>
    <w:rsid w:val="003B7C14"/>
    <w:rsid w:val="003C2357"/>
    <w:rsid w:val="003C3C6C"/>
    <w:rsid w:val="003C77F0"/>
    <w:rsid w:val="003D5B1E"/>
    <w:rsid w:val="003E24E0"/>
    <w:rsid w:val="003E4368"/>
    <w:rsid w:val="003E5033"/>
    <w:rsid w:val="003E631A"/>
    <w:rsid w:val="003E731F"/>
    <w:rsid w:val="003F40A2"/>
    <w:rsid w:val="003F509B"/>
    <w:rsid w:val="004043B4"/>
    <w:rsid w:val="00404EC8"/>
    <w:rsid w:val="0040757E"/>
    <w:rsid w:val="004079E3"/>
    <w:rsid w:val="00412CDB"/>
    <w:rsid w:val="004132B8"/>
    <w:rsid w:val="0041457C"/>
    <w:rsid w:val="00422EC2"/>
    <w:rsid w:val="00424300"/>
    <w:rsid w:val="00427C2B"/>
    <w:rsid w:val="00431113"/>
    <w:rsid w:val="004323DF"/>
    <w:rsid w:val="00436079"/>
    <w:rsid w:val="00437A1C"/>
    <w:rsid w:val="004427A0"/>
    <w:rsid w:val="004445D1"/>
    <w:rsid w:val="00445FE6"/>
    <w:rsid w:val="004473B5"/>
    <w:rsid w:val="00447AA7"/>
    <w:rsid w:val="00447DE2"/>
    <w:rsid w:val="00457264"/>
    <w:rsid w:val="004671EF"/>
    <w:rsid w:val="004738EE"/>
    <w:rsid w:val="00475B6F"/>
    <w:rsid w:val="00485509"/>
    <w:rsid w:val="00486A03"/>
    <w:rsid w:val="00486E0C"/>
    <w:rsid w:val="00494A83"/>
    <w:rsid w:val="004A09D2"/>
    <w:rsid w:val="004B0434"/>
    <w:rsid w:val="004B1504"/>
    <w:rsid w:val="004B5B33"/>
    <w:rsid w:val="004B6D4C"/>
    <w:rsid w:val="004B7E38"/>
    <w:rsid w:val="004C2403"/>
    <w:rsid w:val="004C5C97"/>
    <w:rsid w:val="004C5E46"/>
    <w:rsid w:val="004C67A7"/>
    <w:rsid w:val="004C759D"/>
    <w:rsid w:val="004D30E2"/>
    <w:rsid w:val="004D4CD8"/>
    <w:rsid w:val="004D4CFE"/>
    <w:rsid w:val="004D57FD"/>
    <w:rsid w:val="004D57FF"/>
    <w:rsid w:val="004E46E8"/>
    <w:rsid w:val="004E5064"/>
    <w:rsid w:val="004E5B3C"/>
    <w:rsid w:val="004E668D"/>
    <w:rsid w:val="004F14B3"/>
    <w:rsid w:val="004F29AB"/>
    <w:rsid w:val="004F532C"/>
    <w:rsid w:val="005026CC"/>
    <w:rsid w:val="005032A3"/>
    <w:rsid w:val="00505E1D"/>
    <w:rsid w:val="00511F2C"/>
    <w:rsid w:val="0051370E"/>
    <w:rsid w:val="00516A32"/>
    <w:rsid w:val="00517573"/>
    <w:rsid w:val="00517EC2"/>
    <w:rsid w:val="00521A79"/>
    <w:rsid w:val="0052580A"/>
    <w:rsid w:val="00526793"/>
    <w:rsid w:val="00531D8E"/>
    <w:rsid w:val="00534AA8"/>
    <w:rsid w:val="00542733"/>
    <w:rsid w:val="00544042"/>
    <w:rsid w:val="005450D7"/>
    <w:rsid w:val="0054614F"/>
    <w:rsid w:val="00546232"/>
    <w:rsid w:val="005558E5"/>
    <w:rsid w:val="0055668A"/>
    <w:rsid w:val="00557CD5"/>
    <w:rsid w:val="00562810"/>
    <w:rsid w:val="00565257"/>
    <w:rsid w:val="00565940"/>
    <w:rsid w:val="00566AED"/>
    <w:rsid w:val="005677CA"/>
    <w:rsid w:val="0057091F"/>
    <w:rsid w:val="00570D42"/>
    <w:rsid w:val="00571197"/>
    <w:rsid w:val="00574F0D"/>
    <w:rsid w:val="00577791"/>
    <w:rsid w:val="00584E93"/>
    <w:rsid w:val="005946A5"/>
    <w:rsid w:val="00594724"/>
    <w:rsid w:val="005948B0"/>
    <w:rsid w:val="005A403D"/>
    <w:rsid w:val="005A58DA"/>
    <w:rsid w:val="005A5C41"/>
    <w:rsid w:val="005B089B"/>
    <w:rsid w:val="005B160D"/>
    <w:rsid w:val="005B32FB"/>
    <w:rsid w:val="005B4C8F"/>
    <w:rsid w:val="005B54E5"/>
    <w:rsid w:val="005B77CD"/>
    <w:rsid w:val="005C1154"/>
    <w:rsid w:val="005C3045"/>
    <w:rsid w:val="005C7707"/>
    <w:rsid w:val="005D128F"/>
    <w:rsid w:val="005D3C3D"/>
    <w:rsid w:val="005D56A6"/>
    <w:rsid w:val="005D6998"/>
    <w:rsid w:val="005E19B1"/>
    <w:rsid w:val="005E528B"/>
    <w:rsid w:val="005F632D"/>
    <w:rsid w:val="005F6FEA"/>
    <w:rsid w:val="00605AD8"/>
    <w:rsid w:val="00606E33"/>
    <w:rsid w:val="00606E52"/>
    <w:rsid w:val="00612654"/>
    <w:rsid w:val="006154D0"/>
    <w:rsid w:val="00631C05"/>
    <w:rsid w:val="00631EF5"/>
    <w:rsid w:val="0063245D"/>
    <w:rsid w:val="006341D7"/>
    <w:rsid w:val="0063442C"/>
    <w:rsid w:val="0063564A"/>
    <w:rsid w:val="00645962"/>
    <w:rsid w:val="006506B9"/>
    <w:rsid w:val="006517CD"/>
    <w:rsid w:val="006567CF"/>
    <w:rsid w:val="00656D5B"/>
    <w:rsid w:val="00664A15"/>
    <w:rsid w:val="00666235"/>
    <w:rsid w:val="00672FEE"/>
    <w:rsid w:val="00687691"/>
    <w:rsid w:val="00692275"/>
    <w:rsid w:val="00692715"/>
    <w:rsid w:val="0069487E"/>
    <w:rsid w:val="0069592D"/>
    <w:rsid w:val="00696B0F"/>
    <w:rsid w:val="006A0768"/>
    <w:rsid w:val="006A22E5"/>
    <w:rsid w:val="006A2CF0"/>
    <w:rsid w:val="006A585E"/>
    <w:rsid w:val="006B2508"/>
    <w:rsid w:val="006B6153"/>
    <w:rsid w:val="006B6BC5"/>
    <w:rsid w:val="006B73D5"/>
    <w:rsid w:val="006C0301"/>
    <w:rsid w:val="006C0E74"/>
    <w:rsid w:val="006C25DA"/>
    <w:rsid w:val="006C2A3C"/>
    <w:rsid w:val="006C5E4A"/>
    <w:rsid w:val="006C6AAB"/>
    <w:rsid w:val="006D2415"/>
    <w:rsid w:val="006D69CB"/>
    <w:rsid w:val="006E29BA"/>
    <w:rsid w:val="006F49C0"/>
    <w:rsid w:val="006F5513"/>
    <w:rsid w:val="006F6FF3"/>
    <w:rsid w:val="0070070A"/>
    <w:rsid w:val="00701900"/>
    <w:rsid w:val="00704474"/>
    <w:rsid w:val="00706E35"/>
    <w:rsid w:val="00713CD2"/>
    <w:rsid w:val="00717D31"/>
    <w:rsid w:val="00720AD3"/>
    <w:rsid w:val="007217C0"/>
    <w:rsid w:val="0072310C"/>
    <w:rsid w:val="0072742F"/>
    <w:rsid w:val="0072752A"/>
    <w:rsid w:val="00732D2E"/>
    <w:rsid w:val="00733AE0"/>
    <w:rsid w:val="0073435B"/>
    <w:rsid w:val="00734FEC"/>
    <w:rsid w:val="00740A6A"/>
    <w:rsid w:val="007460E3"/>
    <w:rsid w:val="00746F11"/>
    <w:rsid w:val="0074701A"/>
    <w:rsid w:val="00751C7D"/>
    <w:rsid w:val="007529C5"/>
    <w:rsid w:val="00762D11"/>
    <w:rsid w:val="00762D34"/>
    <w:rsid w:val="00763EA8"/>
    <w:rsid w:val="007709D1"/>
    <w:rsid w:val="00772FAF"/>
    <w:rsid w:val="00777425"/>
    <w:rsid w:val="00783661"/>
    <w:rsid w:val="007900DB"/>
    <w:rsid w:val="00792D72"/>
    <w:rsid w:val="0079364B"/>
    <w:rsid w:val="007943E5"/>
    <w:rsid w:val="00794609"/>
    <w:rsid w:val="00797E8A"/>
    <w:rsid w:val="007B30FD"/>
    <w:rsid w:val="007B4CC3"/>
    <w:rsid w:val="007B58F4"/>
    <w:rsid w:val="007B644A"/>
    <w:rsid w:val="007B7099"/>
    <w:rsid w:val="007C1C51"/>
    <w:rsid w:val="007D08B7"/>
    <w:rsid w:val="007D60F8"/>
    <w:rsid w:val="007D695D"/>
    <w:rsid w:val="007E19AB"/>
    <w:rsid w:val="007E2655"/>
    <w:rsid w:val="007E7104"/>
    <w:rsid w:val="007F09F7"/>
    <w:rsid w:val="007F52D5"/>
    <w:rsid w:val="007F7A25"/>
    <w:rsid w:val="007F7D7C"/>
    <w:rsid w:val="008018BB"/>
    <w:rsid w:val="00814C77"/>
    <w:rsid w:val="0081582B"/>
    <w:rsid w:val="0082100A"/>
    <w:rsid w:val="008211E8"/>
    <w:rsid w:val="00821845"/>
    <w:rsid w:val="008228C7"/>
    <w:rsid w:val="00823F17"/>
    <w:rsid w:val="0083376A"/>
    <w:rsid w:val="00834AAE"/>
    <w:rsid w:val="00835553"/>
    <w:rsid w:val="008414DD"/>
    <w:rsid w:val="00846021"/>
    <w:rsid w:val="0085357C"/>
    <w:rsid w:val="00854DD4"/>
    <w:rsid w:val="008563AE"/>
    <w:rsid w:val="00873E57"/>
    <w:rsid w:val="00875992"/>
    <w:rsid w:val="00884878"/>
    <w:rsid w:val="0088714C"/>
    <w:rsid w:val="00891483"/>
    <w:rsid w:val="00897719"/>
    <w:rsid w:val="008A1F7E"/>
    <w:rsid w:val="008A3BCC"/>
    <w:rsid w:val="008A6987"/>
    <w:rsid w:val="008A7DA2"/>
    <w:rsid w:val="008B169D"/>
    <w:rsid w:val="008B3D3D"/>
    <w:rsid w:val="008B425C"/>
    <w:rsid w:val="008B6273"/>
    <w:rsid w:val="008C19B0"/>
    <w:rsid w:val="008D120F"/>
    <w:rsid w:val="008D2718"/>
    <w:rsid w:val="008E160C"/>
    <w:rsid w:val="008E30AE"/>
    <w:rsid w:val="008E4F61"/>
    <w:rsid w:val="008F33CC"/>
    <w:rsid w:val="008F5DC7"/>
    <w:rsid w:val="008F739E"/>
    <w:rsid w:val="008F7622"/>
    <w:rsid w:val="0090197A"/>
    <w:rsid w:val="00907329"/>
    <w:rsid w:val="009113C1"/>
    <w:rsid w:val="009142B4"/>
    <w:rsid w:val="00920D40"/>
    <w:rsid w:val="009212B2"/>
    <w:rsid w:val="00922E95"/>
    <w:rsid w:val="00926D2D"/>
    <w:rsid w:val="009322CF"/>
    <w:rsid w:val="00934611"/>
    <w:rsid w:val="0093485D"/>
    <w:rsid w:val="00937414"/>
    <w:rsid w:val="00940C38"/>
    <w:rsid w:val="00942730"/>
    <w:rsid w:val="00943ACA"/>
    <w:rsid w:val="009446AD"/>
    <w:rsid w:val="00947DF9"/>
    <w:rsid w:val="00951BA6"/>
    <w:rsid w:val="009562BA"/>
    <w:rsid w:val="00961540"/>
    <w:rsid w:val="00963F10"/>
    <w:rsid w:val="00973062"/>
    <w:rsid w:val="009747B0"/>
    <w:rsid w:val="00975A87"/>
    <w:rsid w:val="00977081"/>
    <w:rsid w:val="00985289"/>
    <w:rsid w:val="00991501"/>
    <w:rsid w:val="00994819"/>
    <w:rsid w:val="00996745"/>
    <w:rsid w:val="00997361"/>
    <w:rsid w:val="00997F00"/>
    <w:rsid w:val="009A09AE"/>
    <w:rsid w:val="009A2CD2"/>
    <w:rsid w:val="009A2DB3"/>
    <w:rsid w:val="009A481F"/>
    <w:rsid w:val="009B09B1"/>
    <w:rsid w:val="009B2D4E"/>
    <w:rsid w:val="009D1DEF"/>
    <w:rsid w:val="009D28D7"/>
    <w:rsid w:val="009D64B4"/>
    <w:rsid w:val="009D6D67"/>
    <w:rsid w:val="009E0395"/>
    <w:rsid w:val="009E4648"/>
    <w:rsid w:val="009E54E1"/>
    <w:rsid w:val="009F12D4"/>
    <w:rsid w:val="009F2A20"/>
    <w:rsid w:val="009F6C6C"/>
    <w:rsid w:val="009F7B89"/>
    <w:rsid w:val="00A0198D"/>
    <w:rsid w:val="00A072E5"/>
    <w:rsid w:val="00A073EB"/>
    <w:rsid w:val="00A149B1"/>
    <w:rsid w:val="00A16ACD"/>
    <w:rsid w:val="00A26FC9"/>
    <w:rsid w:val="00A355E3"/>
    <w:rsid w:val="00A51AA3"/>
    <w:rsid w:val="00A53DED"/>
    <w:rsid w:val="00A577DD"/>
    <w:rsid w:val="00A60476"/>
    <w:rsid w:val="00A60ECD"/>
    <w:rsid w:val="00A62CD8"/>
    <w:rsid w:val="00A6311B"/>
    <w:rsid w:val="00A64745"/>
    <w:rsid w:val="00A75DCE"/>
    <w:rsid w:val="00A86465"/>
    <w:rsid w:val="00A87786"/>
    <w:rsid w:val="00A9245E"/>
    <w:rsid w:val="00AA09D9"/>
    <w:rsid w:val="00AA2AFA"/>
    <w:rsid w:val="00AA4454"/>
    <w:rsid w:val="00AA6B1A"/>
    <w:rsid w:val="00AB0DE4"/>
    <w:rsid w:val="00AB19EA"/>
    <w:rsid w:val="00AB3A20"/>
    <w:rsid w:val="00AB7A29"/>
    <w:rsid w:val="00AC27BA"/>
    <w:rsid w:val="00AC6814"/>
    <w:rsid w:val="00AC779E"/>
    <w:rsid w:val="00AD2564"/>
    <w:rsid w:val="00AD4738"/>
    <w:rsid w:val="00AD620F"/>
    <w:rsid w:val="00AD7419"/>
    <w:rsid w:val="00AD749D"/>
    <w:rsid w:val="00AD76ED"/>
    <w:rsid w:val="00AE035D"/>
    <w:rsid w:val="00AE0B3F"/>
    <w:rsid w:val="00AF3F81"/>
    <w:rsid w:val="00AF6677"/>
    <w:rsid w:val="00AF690C"/>
    <w:rsid w:val="00AF71CE"/>
    <w:rsid w:val="00B0022B"/>
    <w:rsid w:val="00B039A0"/>
    <w:rsid w:val="00B048C7"/>
    <w:rsid w:val="00B07639"/>
    <w:rsid w:val="00B14989"/>
    <w:rsid w:val="00B24C68"/>
    <w:rsid w:val="00B2516F"/>
    <w:rsid w:val="00B25394"/>
    <w:rsid w:val="00B315B5"/>
    <w:rsid w:val="00B36FA5"/>
    <w:rsid w:val="00B42926"/>
    <w:rsid w:val="00B4713C"/>
    <w:rsid w:val="00B54809"/>
    <w:rsid w:val="00B55A79"/>
    <w:rsid w:val="00B55F2E"/>
    <w:rsid w:val="00B56BC6"/>
    <w:rsid w:val="00B6208E"/>
    <w:rsid w:val="00B6320C"/>
    <w:rsid w:val="00B633A2"/>
    <w:rsid w:val="00B67A4F"/>
    <w:rsid w:val="00B7225A"/>
    <w:rsid w:val="00B762CF"/>
    <w:rsid w:val="00B80CB5"/>
    <w:rsid w:val="00B82884"/>
    <w:rsid w:val="00B83839"/>
    <w:rsid w:val="00B85374"/>
    <w:rsid w:val="00B9001D"/>
    <w:rsid w:val="00B92772"/>
    <w:rsid w:val="00B941AF"/>
    <w:rsid w:val="00B972D2"/>
    <w:rsid w:val="00BA188F"/>
    <w:rsid w:val="00BA612E"/>
    <w:rsid w:val="00BA6CB2"/>
    <w:rsid w:val="00BA72FC"/>
    <w:rsid w:val="00BB394C"/>
    <w:rsid w:val="00BC2BDA"/>
    <w:rsid w:val="00BC2DC8"/>
    <w:rsid w:val="00BC395A"/>
    <w:rsid w:val="00BC435B"/>
    <w:rsid w:val="00BC7B05"/>
    <w:rsid w:val="00BD4DFE"/>
    <w:rsid w:val="00BE036E"/>
    <w:rsid w:val="00BE59FA"/>
    <w:rsid w:val="00BE6605"/>
    <w:rsid w:val="00BF2A90"/>
    <w:rsid w:val="00BF4CBF"/>
    <w:rsid w:val="00C00048"/>
    <w:rsid w:val="00C0054A"/>
    <w:rsid w:val="00C1261B"/>
    <w:rsid w:val="00C13E1B"/>
    <w:rsid w:val="00C143C0"/>
    <w:rsid w:val="00C16536"/>
    <w:rsid w:val="00C178EC"/>
    <w:rsid w:val="00C20304"/>
    <w:rsid w:val="00C20A49"/>
    <w:rsid w:val="00C23359"/>
    <w:rsid w:val="00C253AC"/>
    <w:rsid w:val="00C26149"/>
    <w:rsid w:val="00C27AF1"/>
    <w:rsid w:val="00C30B98"/>
    <w:rsid w:val="00C3451F"/>
    <w:rsid w:val="00C345B4"/>
    <w:rsid w:val="00C47FD0"/>
    <w:rsid w:val="00C51D48"/>
    <w:rsid w:val="00C524C8"/>
    <w:rsid w:val="00C55DC8"/>
    <w:rsid w:val="00C60813"/>
    <w:rsid w:val="00C60958"/>
    <w:rsid w:val="00C62652"/>
    <w:rsid w:val="00C656A1"/>
    <w:rsid w:val="00C65DFC"/>
    <w:rsid w:val="00C70CE3"/>
    <w:rsid w:val="00C735EE"/>
    <w:rsid w:val="00C73B3C"/>
    <w:rsid w:val="00C90B72"/>
    <w:rsid w:val="00C90C0E"/>
    <w:rsid w:val="00C93C5E"/>
    <w:rsid w:val="00CA3329"/>
    <w:rsid w:val="00CB2167"/>
    <w:rsid w:val="00CB2FD5"/>
    <w:rsid w:val="00CB54BD"/>
    <w:rsid w:val="00CB7B1B"/>
    <w:rsid w:val="00CC073A"/>
    <w:rsid w:val="00CC3995"/>
    <w:rsid w:val="00CC42BB"/>
    <w:rsid w:val="00CC59C1"/>
    <w:rsid w:val="00CD0500"/>
    <w:rsid w:val="00CD066A"/>
    <w:rsid w:val="00CD169E"/>
    <w:rsid w:val="00CD7ADF"/>
    <w:rsid w:val="00CE0CD3"/>
    <w:rsid w:val="00CF0CD6"/>
    <w:rsid w:val="00CF5C64"/>
    <w:rsid w:val="00D01BE4"/>
    <w:rsid w:val="00D07DB0"/>
    <w:rsid w:val="00D11749"/>
    <w:rsid w:val="00D1646F"/>
    <w:rsid w:val="00D17FE1"/>
    <w:rsid w:val="00D27E11"/>
    <w:rsid w:val="00D3168F"/>
    <w:rsid w:val="00D3264C"/>
    <w:rsid w:val="00D34647"/>
    <w:rsid w:val="00D45DA6"/>
    <w:rsid w:val="00D52C48"/>
    <w:rsid w:val="00D545C1"/>
    <w:rsid w:val="00D5476A"/>
    <w:rsid w:val="00D54D6A"/>
    <w:rsid w:val="00D5534F"/>
    <w:rsid w:val="00D5540F"/>
    <w:rsid w:val="00D5748B"/>
    <w:rsid w:val="00D606DB"/>
    <w:rsid w:val="00D61208"/>
    <w:rsid w:val="00D619F9"/>
    <w:rsid w:val="00D62864"/>
    <w:rsid w:val="00D66AE5"/>
    <w:rsid w:val="00D66B33"/>
    <w:rsid w:val="00D70A53"/>
    <w:rsid w:val="00D76664"/>
    <w:rsid w:val="00D84DB8"/>
    <w:rsid w:val="00DB1454"/>
    <w:rsid w:val="00DB4232"/>
    <w:rsid w:val="00DB4F0C"/>
    <w:rsid w:val="00DD3043"/>
    <w:rsid w:val="00DD30F6"/>
    <w:rsid w:val="00DE653B"/>
    <w:rsid w:val="00DF0135"/>
    <w:rsid w:val="00DF28F0"/>
    <w:rsid w:val="00DF3EA7"/>
    <w:rsid w:val="00E05179"/>
    <w:rsid w:val="00E10E6E"/>
    <w:rsid w:val="00E11ABA"/>
    <w:rsid w:val="00E13E08"/>
    <w:rsid w:val="00E1578F"/>
    <w:rsid w:val="00E1663D"/>
    <w:rsid w:val="00E171D1"/>
    <w:rsid w:val="00E2319B"/>
    <w:rsid w:val="00E32A4A"/>
    <w:rsid w:val="00E32D4B"/>
    <w:rsid w:val="00E33C5F"/>
    <w:rsid w:val="00E351C0"/>
    <w:rsid w:val="00E37738"/>
    <w:rsid w:val="00E43851"/>
    <w:rsid w:val="00E45D07"/>
    <w:rsid w:val="00E504B5"/>
    <w:rsid w:val="00E506EB"/>
    <w:rsid w:val="00E53076"/>
    <w:rsid w:val="00E53896"/>
    <w:rsid w:val="00E551F3"/>
    <w:rsid w:val="00E55E5E"/>
    <w:rsid w:val="00E61FBD"/>
    <w:rsid w:val="00E66E52"/>
    <w:rsid w:val="00E71B36"/>
    <w:rsid w:val="00E71B3D"/>
    <w:rsid w:val="00E73DBA"/>
    <w:rsid w:val="00E75398"/>
    <w:rsid w:val="00E77BA8"/>
    <w:rsid w:val="00E857A5"/>
    <w:rsid w:val="00E911BF"/>
    <w:rsid w:val="00E93E59"/>
    <w:rsid w:val="00E942E5"/>
    <w:rsid w:val="00E968B8"/>
    <w:rsid w:val="00EA02C3"/>
    <w:rsid w:val="00EA0C06"/>
    <w:rsid w:val="00EA3F7D"/>
    <w:rsid w:val="00EA549A"/>
    <w:rsid w:val="00EA54B2"/>
    <w:rsid w:val="00EA79F4"/>
    <w:rsid w:val="00EB17FB"/>
    <w:rsid w:val="00EC51EB"/>
    <w:rsid w:val="00EE2298"/>
    <w:rsid w:val="00EE2846"/>
    <w:rsid w:val="00EE5198"/>
    <w:rsid w:val="00EF1AB5"/>
    <w:rsid w:val="00EF5929"/>
    <w:rsid w:val="00F02CE0"/>
    <w:rsid w:val="00F03605"/>
    <w:rsid w:val="00F046A5"/>
    <w:rsid w:val="00F10B53"/>
    <w:rsid w:val="00F14B36"/>
    <w:rsid w:val="00F150F3"/>
    <w:rsid w:val="00F23459"/>
    <w:rsid w:val="00F2463C"/>
    <w:rsid w:val="00F24E78"/>
    <w:rsid w:val="00F265BB"/>
    <w:rsid w:val="00F30517"/>
    <w:rsid w:val="00F335DB"/>
    <w:rsid w:val="00F36E56"/>
    <w:rsid w:val="00F4102C"/>
    <w:rsid w:val="00F419E0"/>
    <w:rsid w:val="00F41AFD"/>
    <w:rsid w:val="00F449B0"/>
    <w:rsid w:val="00F44CD7"/>
    <w:rsid w:val="00F4620C"/>
    <w:rsid w:val="00F52FB1"/>
    <w:rsid w:val="00F57CDF"/>
    <w:rsid w:val="00F618CA"/>
    <w:rsid w:val="00F637ED"/>
    <w:rsid w:val="00F6454F"/>
    <w:rsid w:val="00F65904"/>
    <w:rsid w:val="00F66DAF"/>
    <w:rsid w:val="00F6727A"/>
    <w:rsid w:val="00F733E9"/>
    <w:rsid w:val="00F75AD3"/>
    <w:rsid w:val="00F80FA7"/>
    <w:rsid w:val="00F82411"/>
    <w:rsid w:val="00F82CC0"/>
    <w:rsid w:val="00F846EC"/>
    <w:rsid w:val="00F9459A"/>
    <w:rsid w:val="00F946C6"/>
    <w:rsid w:val="00FA1CE5"/>
    <w:rsid w:val="00FA4727"/>
    <w:rsid w:val="00FA6B46"/>
    <w:rsid w:val="00FB1137"/>
    <w:rsid w:val="00FB34AE"/>
    <w:rsid w:val="00FB5181"/>
    <w:rsid w:val="00FB5794"/>
    <w:rsid w:val="00FC03DE"/>
    <w:rsid w:val="00FC153C"/>
    <w:rsid w:val="00FC4090"/>
    <w:rsid w:val="00FC6EF3"/>
    <w:rsid w:val="00FC6F2A"/>
    <w:rsid w:val="00FE3AF0"/>
    <w:rsid w:val="00FE73BA"/>
    <w:rsid w:val="00FE7CE1"/>
    <w:rsid w:val="00FF184B"/>
    <w:rsid w:val="00FF1F98"/>
    <w:rsid w:val="00FF28E3"/>
    <w:rsid w:val="00FF2CE6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FFA40C"/>
  <w15:docId w15:val="{D0779044-311A-4748-A3FD-AB46DF34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CDB"/>
    <w:pPr>
      <w:spacing w:before="100" w:beforeAutospacing="1" w:after="100" w:afterAutospacing="1" w:line="240" w:lineRule="auto"/>
      <w:contextualSpacing/>
    </w:pPr>
  </w:style>
  <w:style w:type="paragraph" w:styleId="Nagwek1">
    <w:name w:val="heading 1"/>
    <w:basedOn w:val="Normalny"/>
    <w:next w:val="Normalny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nhideWhenUsed/>
    <w:rsid w:val="005130A2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130A2"/>
  </w:style>
  <w:style w:type="paragraph" w:styleId="Stopka">
    <w:name w:val="footer"/>
    <w:basedOn w:val="Normalny"/>
    <w:link w:val="StopkaZnak"/>
    <w:uiPriority w:val="99"/>
    <w:unhideWhenUsed/>
    <w:rsid w:val="005130A2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5130A2"/>
  </w:style>
  <w:style w:type="paragraph" w:styleId="Akapitzlist">
    <w:name w:val="List Paragraph"/>
    <w:basedOn w:val="Normalny"/>
    <w:link w:val="AkapitzlistZnak"/>
    <w:uiPriority w:val="34"/>
    <w:qFormat/>
    <w:rsid w:val="000D28C0"/>
    <w:pPr>
      <w:ind w:left="720"/>
    </w:pPr>
  </w:style>
  <w:style w:type="paragraph" w:customStyle="1" w:styleId="poziom1">
    <w:name w:val="poziom 1"/>
    <w:basedOn w:val="Akapitzlist"/>
    <w:link w:val="poziom1Znak"/>
    <w:qFormat/>
    <w:rsid w:val="00412CDB"/>
    <w:pPr>
      <w:numPr>
        <w:numId w:val="1"/>
      </w:numPr>
    </w:pPr>
    <w:rPr>
      <w:b/>
    </w:rPr>
  </w:style>
  <w:style w:type="paragraph" w:customStyle="1" w:styleId="poziom2">
    <w:name w:val="poziom 2"/>
    <w:basedOn w:val="Akapitzlist"/>
    <w:link w:val="poziom2Znak"/>
    <w:qFormat/>
    <w:rsid w:val="00412CDB"/>
    <w:pPr>
      <w:numPr>
        <w:ilvl w:val="1"/>
        <w:numId w:val="1"/>
      </w:numPr>
    </w:pPr>
    <w:rPr>
      <w:rFonts w:cs="Aria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51F4B"/>
  </w:style>
  <w:style w:type="character" w:customStyle="1" w:styleId="poziom1Znak">
    <w:name w:val="poziom 1 Znak"/>
    <w:basedOn w:val="AkapitzlistZnak"/>
    <w:link w:val="poziom1"/>
    <w:rsid w:val="00412CDB"/>
    <w:rPr>
      <w:b/>
    </w:rPr>
  </w:style>
  <w:style w:type="paragraph" w:customStyle="1" w:styleId="poziom3">
    <w:name w:val="poziom 3"/>
    <w:basedOn w:val="Akapitzlist"/>
    <w:link w:val="poziom3Znak"/>
    <w:qFormat/>
    <w:rsid w:val="00151F4B"/>
    <w:pPr>
      <w:numPr>
        <w:ilvl w:val="2"/>
        <w:numId w:val="1"/>
      </w:numPr>
      <w:spacing w:after="0"/>
      <w:jc w:val="both"/>
    </w:pPr>
    <w:rPr>
      <w:rFonts w:cs="Arial"/>
    </w:rPr>
  </w:style>
  <w:style w:type="character" w:customStyle="1" w:styleId="poziom2Znak">
    <w:name w:val="poziom 2 Znak"/>
    <w:basedOn w:val="AkapitzlistZnak"/>
    <w:link w:val="poziom2"/>
    <w:rsid w:val="00412CDB"/>
    <w:rPr>
      <w:rFonts w:cs="Arial"/>
    </w:rPr>
  </w:style>
  <w:style w:type="character" w:customStyle="1" w:styleId="poziom3Znak">
    <w:name w:val="poziom 3 Znak"/>
    <w:basedOn w:val="AkapitzlistZnak"/>
    <w:link w:val="poziom3"/>
    <w:rsid w:val="00151F4B"/>
    <w:rPr>
      <w:rFonts w:cs="Arial"/>
    </w:rPr>
  </w:style>
  <w:style w:type="character" w:styleId="Hipercze">
    <w:name w:val="Hyperlink"/>
    <w:basedOn w:val="Domylnaczcionkaakapitu"/>
    <w:unhideWhenUsed/>
    <w:rsid w:val="007920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205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195F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5A251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51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nhideWhenUsed/>
    <w:rsid w:val="004D6C8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4D6C8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D6C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4D6C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D6C82"/>
    <w:rPr>
      <w:b/>
      <w:bCs/>
      <w:sz w:val="20"/>
      <w:szCs w:val="20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nhideWhenUsed/>
    <w:rsid w:val="009F12D4"/>
    <w:pPr>
      <w:spacing w:after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F12D4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9F12D4"/>
    <w:rPr>
      <w:vertAlign w:val="superscript"/>
    </w:rPr>
  </w:style>
  <w:style w:type="paragraph" w:styleId="Poprawka">
    <w:name w:val="Revision"/>
    <w:hidden/>
    <w:uiPriority w:val="99"/>
    <w:semiHidden/>
    <w:rsid w:val="00A577DD"/>
    <w:pPr>
      <w:spacing w:after="0" w:line="240" w:lineRule="auto"/>
    </w:pPr>
  </w:style>
  <w:style w:type="paragraph" w:customStyle="1" w:styleId="punktowaniezwyke">
    <w:name w:val="punktowanie zwykłe"/>
    <w:basedOn w:val="Akapitzlist"/>
    <w:link w:val="punktowaniezwykeZnak"/>
    <w:qFormat/>
    <w:rsid w:val="009F2A20"/>
    <w:pPr>
      <w:widowControl w:val="0"/>
      <w:numPr>
        <w:numId w:val="3"/>
      </w:numPr>
      <w:autoSpaceDE w:val="0"/>
      <w:autoSpaceDN w:val="0"/>
      <w:adjustRightInd w:val="0"/>
      <w:spacing w:before="0" w:beforeAutospacing="0" w:after="0" w:afterAutospacing="0"/>
      <w:jc w:val="both"/>
    </w:pPr>
    <w:rPr>
      <w:rFonts w:asciiTheme="minorHAnsi" w:eastAsiaTheme="minorHAnsi" w:hAnsiTheme="minorHAnsi" w:cs="Arial"/>
      <w:lang w:eastAsia="en-US"/>
    </w:rPr>
  </w:style>
  <w:style w:type="character" w:customStyle="1" w:styleId="punktowaniezwykeZnak">
    <w:name w:val="punktowanie zwykłe Znak"/>
    <w:basedOn w:val="AkapitzlistZnak"/>
    <w:link w:val="punktowaniezwyke"/>
    <w:rsid w:val="009F2A20"/>
    <w:rPr>
      <w:rFonts w:asciiTheme="minorHAnsi" w:eastAsiaTheme="minorHAnsi" w:hAnsiTheme="minorHAnsi" w:cs="Arial"/>
      <w:lang w:eastAsia="en-US"/>
    </w:rPr>
  </w:style>
  <w:style w:type="paragraph" w:styleId="NormalnyWeb">
    <w:name w:val="Normal (Web)"/>
    <w:basedOn w:val="Normalny"/>
    <w:rsid w:val="004C5E46"/>
    <w:pPr>
      <w:contextualSpacing w:val="0"/>
    </w:pPr>
    <w:rPr>
      <w:rFonts w:ascii="Arial Unicode MS" w:eastAsia="Arial Unicode MS" w:hAnsi="Arial Unicode MS" w:cs="Arial Unicode MS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376A"/>
    <w:rPr>
      <w:color w:val="605E5C"/>
      <w:shd w:val="clear" w:color="auto" w:fill="E1DFDD"/>
    </w:rPr>
  </w:style>
  <w:style w:type="paragraph" w:customStyle="1" w:styleId="Standard">
    <w:name w:val="Standard"/>
    <w:rsid w:val="00F75AD3"/>
    <w:pPr>
      <w:suppressAutoHyphens/>
      <w:autoSpaceDN w:val="0"/>
      <w:textAlignment w:val="baseline"/>
    </w:pPr>
    <w:rPr>
      <w:rFonts w:eastAsia="SimSun" w:cs="Tahoma"/>
      <w:kern w:val="3"/>
      <w:lang w:eastAsia="en-US"/>
    </w:rPr>
  </w:style>
  <w:style w:type="numbering" w:customStyle="1" w:styleId="WW8Num26">
    <w:name w:val="WW8Num26"/>
    <w:basedOn w:val="Bezlisty"/>
    <w:rsid w:val="00F75AD3"/>
    <w:pPr>
      <w:numPr>
        <w:numId w:val="10"/>
      </w:numPr>
    </w:pPr>
  </w:style>
  <w:style w:type="paragraph" w:customStyle="1" w:styleId="Tekstpodstawowywcity21">
    <w:name w:val="Tekst podstawowy wcięty 21"/>
    <w:basedOn w:val="Normalny"/>
    <w:rsid w:val="008E30AE"/>
    <w:pPr>
      <w:overflowPunct w:val="0"/>
      <w:autoSpaceDE w:val="0"/>
      <w:autoSpaceDN w:val="0"/>
      <w:adjustRightInd w:val="0"/>
      <w:spacing w:before="0" w:beforeAutospacing="0" w:after="0" w:afterAutospacing="0"/>
      <w:ind w:left="708"/>
      <w:contextualSpacing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styleId="Pogrubienie">
    <w:name w:val="Strong"/>
    <w:qFormat/>
    <w:rsid w:val="008E30AE"/>
    <w:rPr>
      <w:b/>
      <w:bCs/>
    </w:rPr>
  </w:style>
  <w:style w:type="paragraph" w:styleId="Tekstpodstawowy2">
    <w:name w:val="Body Text 2"/>
    <w:basedOn w:val="Normalny"/>
    <w:link w:val="Tekstpodstawowy2Znak"/>
    <w:rsid w:val="008E30AE"/>
    <w:pPr>
      <w:overflowPunct w:val="0"/>
      <w:autoSpaceDE w:val="0"/>
      <w:autoSpaceDN w:val="0"/>
      <w:adjustRightInd w:val="0"/>
      <w:spacing w:before="0" w:beforeAutospacing="0" w:after="0" w:afterAutospacing="0"/>
      <w:contextualSpacing w:val="0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8E30AE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8E30AE"/>
    <w:pPr>
      <w:spacing w:before="0" w:beforeAutospacing="0" w:after="0" w:afterAutospacing="0"/>
      <w:ind w:left="1440"/>
      <w:contextualSpacing w:val="0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30AE"/>
    <w:rPr>
      <w:rFonts w:ascii="Times New Roman" w:eastAsia="Times New Roman" w:hAnsi="Times New Roman" w:cs="Times New Roman"/>
      <w:sz w:val="24"/>
    </w:rPr>
  </w:style>
  <w:style w:type="paragraph" w:styleId="Tekstpodstawowywcity2">
    <w:name w:val="Body Text Indent 2"/>
    <w:basedOn w:val="Normalny"/>
    <w:link w:val="Tekstpodstawowywcity2Znak"/>
    <w:rsid w:val="008E30AE"/>
    <w:pPr>
      <w:spacing w:before="0" w:beforeAutospacing="0" w:after="0" w:afterAutospacing="0"/>
      <w:ind w:left="1080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E30AE"/>
    <w:rPr>
      <w:rFonts w:ascii="Times New Roman" w:eastAsia="Times New Roman" w:hAnsi="Times New Roman"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8E30AE"/>
    <w:pPr>
      <w:spacing w:before="0" w:beforeAutospacing="0" w:after="0" w:afterAutospacing="0"/>
      <w:ind w:left="720"/>
      <w:contextualSpacing w:val="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8E30AE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8E30AE"/>
    <w:pPr>
      <w:spacing w:before="0" w:beforeAutospacing="0" w:after="0" w:afterAutospacing="0"/>
      <w:contextualSpacing w:val="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8E30AE"/>
    <w:rPr>
      <w:rFonts w:ascii="Arial" w:eastAsia="Times New Roman" w:hAnsi="Arial" w:cs="Times New Roman"/>
      <w:sz w:val="20"/>
      <w:szCs w:val="20"/>
    </w:rPr>
  </w:style>
  <w:style w:type="character" w:styleId="Numerstrony">
    <w:name w:val="page number"/>
    <w:basedOn w:val="Domylnaczcionkaakapitu"/>
    <w:rsid w:val="008E30AE"/>
  </w:style>
  <w:style w:type="paragraph" w:styleId="Mapadokumentu">
    <w:name w:val="Document Map"/>
    <w:basedOn w:val="Normalny"/>
    <w:link w:val="MapadokumentuZnak"/>
    <w:semiHidden/>
    <w:rsid w:val="008E30AE"/>
    <w:pPr>
      <w:shd w:val="clear" w:color="auto" w:fill="000080"/>
      <w:spacing w:before="0" w:beforeAutospacing="0" w:after="0" w:afterAutospacing="0"/>
      <w:contextualSpacing w:val="0"/>
    </w:pPr>
    <w:rPr>
      <w:rFonts w:ascii="Tahoma" w:eastAsia="Times New Roman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8E30AE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Bezodstpw">
    <w:name w:val="No Spacing"/>
    <w:qFormat/>
    <w:rsid w:val="008E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E30AE"/>
    <w:pPr>
      <w:spacing w:before="0" w:beforeAutospacing="0" w:after="0" w:afterAutospacing="0"/>
      <w:contextualSpacing w:val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E30AE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rsid w:val="008E30AE"/>
    <w:rPr>
      <w:vertAlign w:val="superscript"/>
    </w:rPr>
  </w:style>
  <w:style w:type="paragraph" w:customStyle="1" w:styleId="Tekstpodstawowywcity31">
    <w:name w:val="Tekst podstawowy wcięty 31"/>
    <w:basedOn w:val="Normalny"/>
    <w:rsid w:val="008E30AE"/>
    <w:pPr>
      <w:suppressAutoHyphens/>
      <w:spacing w:before="0" w:beforeAutospacing="0" w:after="0" w:afterAutospacing="0"/>
      <w:ind w:left="720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a">
    <w:name w:val="List"/>
    <w:basedOn w:val="Tekstpodstawowy"/>
    <w:unhideWhenUsed/>
    <w:rsid w:val="008E30AE"/>
    <w:pPr>
      <w:suppressAutoHyphens/>
      <w:jc w:val="left"/>
    </w:pPr>
    <w:rPr>
      <w:rFonts w:ascii="Times New Roman" w:hAnsi="Times New Roman" w:cs="Tahoma"/>
      <w:szCs w:val="24"/>
      <w:lang w:eastAsia="ar-SA"/>
    </w:rPr>
  </w:style>
  <w:style w:type="paragraph" w:customStyle="1" w:styleId="Default">
    <w:name w:val="Default"/>
    <w:rsid w:val="008E30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omylnaczcionkaakapitu"/>
    <w:rsid w:val="00313333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ui-provider">
    <w:name w:val="ui-provider"/>
    <w:basedOn w:val="Domylnaczcionkaakapitu"/>
    <w:rsid w:val="00BD4DFE"/>
  </w:style>
  <w:style w:type="paragraph" w:customStyle="1" w:styleId="Textbodyindent">
    <w:name w:val="Text body indent"/>
    <w:basedOn w:val="Standard"/>
    <w:rsid w:val="00E857A5"/>
    <w:pPr>
      <w:spacing w:after="0" w:line="240" w:lineRule="auto"/>
      <w:ind w:left="1440"/>
      <w:jc w:val="both"/>
    </w:pPr>
    <w:rPr>
      <w:rFonts w:ascii="Times New Roman" w:eastAsia="Times New Roman" w:hAnsi="Times New Roman" w:cs="Times New Roman"/>
      <w:sz w:val="24"/>
    </w:rPr>
  </w:style>
  <w:style w:type="numbering" w:customStyle="1" w:styleId="WWNum36">
    <w:name w:val="WWNum36"/>
    <w:basedOn w:val="Bezlisty"/>
    <w:rsid w:val="00E857A5"/>
    <w:pPr>
      <w:numPr>
        <w:numId w:val="11"/>
      </w:numPr>
    </w:pPr>
  </w:style>
  <w:style w:type="numbering" w:customStyle="1" w:styleId="WWNum37">
    <w:name w:val="WWNum37"/>
    <w:basedOn w:val="Bezlisty"/>
    <w:rsid w:val="00E857A5"/>
    <w:pPr>
      <w:numPr>
        <w:numId w:val="12"/>
      </w:numPr>
    </w:pPr>
  </w:style>
  <w:style w:type="numbering" w:customStyle="1" w:styleId="WWNum38">
    <w:name w:val="WWNum38"/>
    <w:basedOn w:val="Bezlisty"/>
    <w:rsid w:val="00E857A5"/>
    <w:pPr>
      <w:numPr>
        <w:numId w:val="13"/>
      </w:numPr>
    </w:pPr>
  </w:style>
  <w:style w:type="numbering" w:customStyle="1" w:styleId="WWNum39">
    <w:name w:val="WWNum39"/>
    <w:basedOn w:val="Bezlisty"/>
    <w:rsid w:val="00E857A5"/>
    <w:pPr>
      <w:numPr>
        <w:numId w:val="14"/>
      </w:numPr>
    </w:pPr>
  </w:style>
  <w:style w:type="numbering" w:customStyle="1" w:styleId="WWNum40">
    <w:name w:val="WWNum40"/>
    <w:basedOn w:val="Bezlisty"/>
    <w:rsid w:val="00E857A5"/>
    <w:pPr>
      <w:numPr>
        <w:numId w:val="15"/>
      </w:numPr>
    </w:pPr>
  </w:style>
  <w:style w:type="numbering" w:customStyle="1" w:styleId="WWNum41">
    <w:name w:val="WWNum41"/>
    <w:basedOn w:val="Bezlisty"/>
    <w:rsid w:val="00E857A5"/>
    <w:pPr>
      <w:numPr>
        <w:numId w:val="16"/>
      </w:numPr>
    </w:pPr>
  </w:style>
  <w:style w:type="numbering" w:customStyle="1" w:styleId="WWNum42">
    <w:name w:val="WWNum42"/>
    <w:basedOn w:val="Bezlisty"/>
    <w:rsid w:val="00E857A5"/>
    <w:pPr>
      <w:numPr>
        <w:numId w:val="17"/>
      </w:numPr>
    </w:pPr>
  </w:style>
  <w:style w:type="numbering" w:customStyle="1" w:styleId="WWNum43">
    <w:name w:val="WWNum43"/>
    <w:basedOn w:val="Bezlisty"/>
    <w:rsid w:val="00E857A5"/>
    <w:pPr>
      <w:numPr>
        <w:numId w:val="18"/>
      </w:numPr>
    </w:pPr>
  </w:style>
  <w:style w:type="numbering" w:customStyle="1" w:styleId="WWNum44">
    <w:name w:val="WWNum44"/>
    <w:basedOn w:val="Bezlisty"/>
    <w:rsid w:val="00E857A5"/>
    <w:pPr>
      <w:numPr>
        <w:numId w:val="19"/>
      </w:numPr>
    </w:pPr>
  </w:style>
  <w:style w:type="numbering" w:customStyle="1" w:styleId="WWNum45">
    <w:name w:val="WWNum45"/>
    <w:basedOn w:val="Bezlisty"/>
    <w:rsid w:val="00E857A5"/>
    <w:pPr>
      <w:numPr>
        <w:numId w:val="20"/>
      </w:numPr>
    </w:pPr>
  </w:style>
  <w:style w:type="numbering" w:customStyle="1" w:styleId="WWNum46">
    <w:name w:val="WWNum46"/>
    <w:basedOn w:val="Bezlisty"/>
    <w:rsid w:val="00E857A5"/>
    <w:pPr>
      <w:numPr>
        <w:numId w:val="21"/>
      </w:numPr>
    </w:pPr>
  </w:style>
  <w:style w:type="numbering" w:customStyle="1" w:styleId="WWNum47">
    <w:name w:val="WWNum47"/>
    <w:basedOn w:val="Bezlisty"/>
    <w:rsid w:val="00E857A5"/>
    <w:pPr>
      <w:numPr>
        <w:numId w:val="22"/>
      </w:numPr>
    </w:pPr>
  </w:style>
  <w:style w:type="numbering" w:customStyle="1" w:styleId="WWNum48">
    <w:name w:val="WWNum48"/>
    <w:basedOn w:val="Bezlisty"/>
    <w:rsid w:val="00E857A5"/>
    <w:pPr>
      <w:numPr>
        <w:numId w:val="23"/>
      </w:numPr>
    </w:pPr>
  </w:style>
  <w:style w:type="numbering" w:customStyle="1" w:styleId="WWNum49">
    <w:name w:val="WWNum49"/>
    <w:basedOn w:val="Bezlisty"/>
    <w:rsid w:val="00E857A5"/>
    <w:pPr>
      <w:numPr>
        <w:numId w:val="24"/>
      </w:numPr>
    </w:pPr>
  </w:style>
  <w:style w:type="numbering" w:customStyle="1" w:styleId="WWNum50">
    <w:name w:val="WWNum50"/>
    <w:basedOn w:val="Bezlisty"/>
    <w:rsid w:val="00E857A5"/>
    <w:pPr>
      <w:numPr>
        <w:numId w:val="25"/>
      </w:numPr>
    </w:pPr>
  </w:style>
  <w:style w:type="numbering" w:customStyle="1" w:styleId="WWNum51">
    <w:name w:val="WWNum51"/>
    <w:basedOn w:val="Bezlisty"/>
    <w:rsid w:val="00E857A5"/>
    <w:pPr>
      <w:numPr>
        <w:numId w:val="26"/>
      </w:numPr>
    </w:pPr>
  </w:style>
  <w:style w:type="numbering" w:customStyle="1" w:styleId="WWNum52">
    <w:name w:val="WWNum52"/>
    <w:basedOn w:val="Bezlisty"/>
    <w:rsid w:val="00E857A5"/>
    <w:pPr>
      <w:numPr>
        <w:numId w:val="27"/>
      </w:numPr>
    </w:pPr>
  </w:style>
  <w:style w:type="numbering" w:customStyle="1" w:styleId="WWNum53">
    <w:name w:val="WWNum53"/>
    <w:basedOn w:val="Bezlisty"/>
    <w:rsid w:val="00E857A5"/>
    <w:pPr>
      <w:numPr>
        <w:numId w:val="28"/>
      </w:numPr>
    </w:pPr>
  </w:style>
  <w:style w:type="numbering" w:customStyle="1" w:styleId="WWNum55">
    <w:name w:val="WWNum55"/>
    <w:basedOn w:val="Bezlisty"/>
    <w:rsid w:val="00E857A5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gov.pl/web/mswia/lista-osob-i-podmiotow-objetych-sankcjam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TbEi6vO01GVF+mD2HoEBsGaARQ==">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99A7127-6CEE-441D-9FC7-AE581EEF4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Skrzek</dc:creator>
  <cp:lastModifiedBy>Szmyt Agnieszka</cp:lastModifiedBy>
  <cp:revision>265</cp:revision>
  <cp:lastPrinted>2023-02-22T08:11:00Z</cp:lastPrinted>
  <dcterms:created xsi:type="dcterms:W3CDTF">2023-08-01T07:02:00Z</dcterms:created>
  <dcterms:modified xsi:type="dcterms:W3CDTF">2025-07-04T12:14:00Z</dcterms:modified>
</cp:coreProperties>
</file>